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F473C" w14:textId="453C5617" w:rsidR="003A0FA8" w:rsidRPr="00496CFC" w:rsidRDefault="00790498">
      <w:pPr>
        <w:rPr>
          <w:b/>
          <w:bCs/>
        </w:rPr>
      </w:pPr>
      <w:r w:rsidRPr="00496CFC">
        <w:rPr>
          <w:b/>
          <w:bCs/>
        </w:rPr>
        <w:t xml:space="preserve">DNA </w:t>
      </w:r>
    </w:p>
    <w:p w14:paraId="6D8CED2D" w14:textId="0152FD18" w:rsidR="00790498" w:rsidRDefault="00790498">
      <w:r>
        <w:t>Part 1: The Mission</w:t>
      </w:r>
    </w:p>
    <w:p w14:paraId="6D171263" w14:textId="48347E82" w:rsidR="00790498" w:rsidRDefault="00790498">
      <w:r>
        <w:t>10/27/24</w:t>
      </w:r>
    </w:p>
    <w:p w14:paraId="7D2FCD49" w14:textId="77777777" w:rsidR="00E921B5" w:rsidRDefault="00E921B5"/>
    <w:p w14:paraId="3DF6458A" w14:textId="77777777" w:rsidR="00597DC5" w:rsidRDefault="00212743" w:rsidP="0045427A">
      <w:r w:rsidRPr="00430FB6">
        <w:rPr>
          <w:b/>
          <w:bCs/>
        </w:rPr>
        <w:t>Did you know that you are a miracle?</w:t>
      </w:r>
      <w:r>
        <w:t xml:space="preserve"> </w:t>
      </w:r>
    </w:p>
    <w:p w14:paraId="751F52B7" w14:textId="2BD685B8" w:rsidR="0045427A" w:rsidRDefault="00212743" w:rsidP="0045427A">
      <w:r>
        <w:t>It’s true! You are a crazy, amazing miracle created in the image of God. The same God who breathes out fiery, ferocious stars and hangs them in the sky is the same One who crafted and created you</w:t>
      </w:r>
      <w:r w:rsidR="00430FB6">
        <w:t xml:space="preserve"> and me</w:t>
      </w:r>
      <w:r>
        <w:t xml:space="preserve">. As the psalmist said, </w:t>
      </w:r>
      <w:r w:rsidR="00430FB6">
        <w:t>we</w:t>
      </w:r>
      <w:r>
        <w:t xml:space="preserve"> are fearfully made “in an amazing and wonderful way” (Psalm 139:14).</w:t>
      </w:r>
    </w:p>
    <w:p w14:paraId="7A592F79" w14:textId="77777777" w:rsidR="00597DC5" w:rsidRDefault="00597DC5" w:rsidP="0045427A"/>
    <w:p w14:paraId="0E3B2B3B" w14:textId="77777777" w:rsidR="00597DC5" w:rsidRPr="00597DC5" w:rsidRDefault="00430FB6" w:rsidP="0045427A">
      <w:pPr>
        <w:rPr>
          <w:b/>
          <w:bCs/>
        </w:rPr>
      </w:pPr>
      <w:r w:rsidRPr="00597DC5">
        <w:rPr>
          <w:b/>
          <w:bCs/>
        </w:rPr>
        <w:t>Each of us</w:t>
      </w:r>
      <w:r w:rsidR="00212743" w:rsidRPr="00597DC5">
        <w:rPr>
          <w:b/>
          <w:bCs/>
        </w:rPr>
        <w:t xml:space="preserve"> began in our mother’s womb when God created a unique, never-before-seen guide for how He’d build </w:t>
      </w:r>
      <w:r w:rsidRPr="00597DC5">
        <w:rPr>
          <w:b/>
          <w:bCs/>
        </w:rPr>
        <w:t>us</w:t>
      </w:r>
      <w:r w:rsidR="00212743" w:rsidRPr="00597DC5">
        <w:rPr>
          <w:b/>
          <w:bCs/>
        </w:rPr>
        <w:t xml:space="preserve">. </w:t>
      </w:r>
    </w:p>
    <w:p w14:paraId="53CB48AC" w14:textId="4A7F3C5A" w:rsidR="00430FB6" w:rsidRDefault="00430FB6" w:rsidP="0045427A">
      <w:r>
        <w:t>Like a</w:t>
      </w:r>
      <w:r w:rsidR="00212743">
        <w:t xml:space="preserve"> blueprint</w:t>
      </w:r>
      <w:r>
        <w:t xml:space="preserve">, our </w:t>
      </w:r>
      <w:r w:rsidR="00212743">
        <w:t>DNA</w:t>
      </w:r>
      <w:r>
        <w:t xml:space="preserve"> </w:t>
      </w:r>
      <w:r w:rsidR="00212743">
        <w:t xml:space="preserve">contains all the information for how </w:t>
      </w:r>
      <w:r>
        <w:t>we</w:t>
      </w:r>
      <w:r w:rsidR="00212743">
        <w:t xml:space="preserve"> look and function—from the color of our eyes and hair to the shape of our toenails. </w:t>
      </w:r>
    </w:p>
    <w:p w14:paraId="17114169" w14:textId="405C9B10" w:rsidR="00212743" w:rsidRDefault="00430FB6" w:rsidP="00430FB6">
      <w:pPr>
        <w:pStyle w:val="ListParagraph"/>
        <w:numPr>
          <w:ilvl w:val="0"/>
          <w:numId w:val="19"/>
        </w:numPr>
      </w:pPr>
      <w:r>
        <w:t>O</w:t>
      </w:r>
      <w:r w:rsidR="00212743">
        <w:t xml:space="preserve">ur DNA describes exactly how God wanted </w:t>
      </w:r>
      <w:r>
        <w:t>us</w:t>
      </w:r>
      <w:r w:rsidR="00212743">
        <w:t xml:space="preserve"> to be, and there’s never been and never will be another DNA code like </w:t>
      </w:r>
      <w:r>
        <w:t>ours</w:t>
      </w:r>
      <w:r w:rsidR="00212743">
        <w:t xml:space="preserve">. In all the history—and future—of </w:t>
      </w:r>
      <w:proofErr w:type="gramStart"/>
      <w:r w:rsidR="00212743">
        <w:t>the human race</w:t>
      </w:r>
      <w:proofErr w:type="gramEnd"/>
      <w:r w:rsidR="00212743">
        <w:t>, there’s only one you</w:t>
      </w:r>
      <w:r>
        <w:t>, only one me</w:t>
      </w:r>
      <w:r w:rsidR="00212743">
        <w:t>.</w:t>
      </w:r>
    </w:p>
    <w:p w14:paraId="4E460E5A" w14:textId="77777777" w:rsidR="00430FB6" w:rsidRDefault="00430FB6" w:rsidP="00430FB6"/>
    <w:p w14:paraId="27479800" w14:textId="4A0D2638" w:rsidR="00430FB6" w:rsidRDefault="00212743" w:rsidP="0045427A">
      <w:r>
        <w:t xml:space="preserve">Scientists have figured out that God’s DNA code for </w:t>
      </w:r>
      <w:r w:rsidR="00430FB6">
        <w:t>each of us</w:t>
      </w:r>
      <w:r>
        <w:t xml:space="preserve"> is 3 billion characters long. </w:t>
      </w:r>
    </w:p>
    <w:p w14:paraId="7D6053D5" w14:textId="77777777" w:rsidR="00430FB6" w:rsidRDefault="00212743" w:rsidP="00430FB6">
      <w:pPr>
        <w:pStyle w:val="ListParagraph"/>
        <w:numPr>
          <w:ilvl w:val="0"/>
          <w:numId w:val="19"/>
        </w:numPr>
      </w:pPr>
      <w:r>
        <w:t xml:space="preserve">And this DNA code is planted inside </w:t>
      </w:r>
      <w:r w:rsidR="00430FB6">
        <w:t xml:space="preserve">of </w:t>
      </w:r>
      <w:r>
        <w:t>e</w:t>
      </w:r>
      <w:r w:rsidR="00430FB6">
        <w:t>very</w:t>
      </w:r>
      <w:r>
        <w:t xml:space="preserve"> cell </w:t>
      </w:r>
      <w:r w:rsidR="00430FB6">
        <w:t xml:space="preserve">in </w:t>
      </w:r>
      <w:r>
        <w:t>our bod</w:t>
      </w:r>
      <w:r w:rsidR="00430FB6">
        <w:t>ies,</w:t>
      </w:r>
      <w:r>
        <w:t xml:space="preserve"> so all cells function and grow according to the same master plan. </w:t>
      </w:r>
    </w:p>
    <w:p w14:paraId="573D4F53" w14:textId="77777777" w:rsidR="00430FB6" w:rsidRDefault="00430FB6" w:rsidP="00430FB6">
      <w:pPr>
        <w:pStyle w:val="ListParagraph"/>
        <w:numPr>
          <w:ilvl w:val="0"/>
          <w:numId w:val="19"/>
        </w:numPr>
      </w:pPr>
      <w:r>
        <w:t>O</w:t>
      </w:r>
      <w:r w:rsidR="00212743">
        <w:t>ur bod</w:t>
      </w:r>
      <w:r>
        <w:t>ies</w:t>
      </w:r>
      <w:r w:rsidR="00212743">
        <w:t xml:space="preserve"> ha</w:t>
      </w:r>
      <w:r>
        <w:t>ve</w:t>
      </w:r>
      <w:r w:rsidR="00212743">
        <w:t xml:space="preserve"> 37.2 trillion cells</w:t>
      </w:r>
      <w:r>
        <w:t>.</w:t>
      </w:r>
    </w:p>
    <w:p w14:paraId="49600B9F" w14:textId="17B395AE" w:rsidR="00430FB6" w:rsidRDefault="00430FB6" w:rsidP="00430FB6">
      <w:pPr>
        <w:pStyle w:val="ListParagraph"/>
        <w:numPr>
          <w:ilvl w:val="1"/>
          <w:numId w:val="19"/>
        </w:numPr>
      </w:pPr>
      <w:r>
        <w:t>I</w:t>
      </w:r>
      <w:r>
        <w:t xml:space="preserve">f </w:t>
      </w:r>
      <w:r w:rsidR="003B7D0B">
        <w:t xml:space="preserve">it sounds like a lot, that’s because it is. If </w:t>
      </w:r>
      <w:r>
        <w:t xml:space="preserve">we stretched out the DNA in all 37.2 trillion of our cells, it would reach all the way to the moon and back—150,000 times. </w:t>
      </w:r>
    </w:p>
    <w:p w14:paraId="18C04535" w14:textId="77777777" w:rsidR="00430FB6" w:rsidRDefault="00430FB6" w:rsidP="00430FB6">
      <w:pPr>
        <w:pStyle w:val="ListParagraph"/>
        <w:numPr>
          <w:ilvl w:val="1"/>
          <w:numId w:val="19"/>
        </w:numPr>
      </w:pPr>
      <w:r>
        <w:t xml:space="preserve">But each of our cells contains our unique DNA code and </w:t>
      </w:r>
      <w:r w:rsidR="00212743">
        <w:t xml:space="preserve">each </w:t>
      </w:r>
      <w:r>
        <w:t xml:space="preserve">cell </w:t>
      </w:r>
      <w:r w:rsidR="00212743">
        <w:t>follow</w:t>
      </w:r>
      <w:r>
        <w:t>s</w:t>
      </w:r>
      <w:r w:rsidR="00212743">
        <w:t xml:space="preserve"> God’s grand design to make </w:t>
      </w:r>
      <w:r>
        <w:t>us</w:t>
      </w:r>
      <w:r w:rsidR="00212743">
        <w:t xml:space="preserve"> exactly into who He planned </w:t>
      </w:r>
      <w:r>
        <w:t>us</w:t>
      </w:r>
      <w:r w:rsidR="00212743">
        <w:t xml:space="preserve"> to be before </w:t>
      </w:r>
      <w:r>
        <w:t>we</w:t>
      </w:r>
      <w:r w:rsidR="00212743">
        <w:t xml:space="preserve"> were even born! </w:t>
      </w:r>
    </w:p>
    <w:p w14:paraId="5DD9F35A" w14:textId="77777777" w:rsidR="009C754D" w:rsidRDefault="009C754D"/>
    <w:p w14:paraId="4239BFBA" w14:textId="74B17AC7" w:rsidR="009C754D" w:rsidRPr="00C52315" w:rsidRDefault="009C754D">
      <w:pPr>
        <w:rPr>
          <w:b/>
          <w:bCs/>
        </w:rPr>
      </w:pPr>
      <w:r w:rsidRPr="00C52315">
        <w:rPr>
          <w:b/>
          <w:bCs/>
        </w:rPr>
        <w:t>Today, we’re kicking off a new sermon series titled “DNA.”</w:t>
      </w:r>
    </w:p>
    <w:p w14:paraId="42D5A0D0" w14:textId="3392DE86" w:rsidR="004D28C9" w:rsidRDefault="00C52315" w:rsidP="00D44D38">
      <w:pPr>
        <w:pStyle w:val="ListParagraph"/>
        <w:numPr>
          <w:ilvl w:val="0"/>
          <w:numId w:val="10"/>
        </w:numPr>
      </w:pPr>
      <w:r>
        <w:t>And t</w:t>
      </w:r>
      <w:r w:rsidR="00211D94">
        <w:t>he g</w:t>
      </w:r>
      <w:r w:rsidR="00D44D38">
        <w:t xml:space="preserve">oal of </w:t>
      </w:r>
      <w:r w:rsidR="00211D94">
        <w:t xml:space="preserve">this </w:t>
      </w:r>
      <w:r w:rsidR="00D44D38">
        <w:t>series</w:t>
      </w:r>
      <w:r w:rsidR="00211D94">
        <w:t xml:space="preserve"> is</w:t>
      </w:r>
      <w:r w:rsidR="00D44D38">
        <w:t xml:space="preserve"> to </w:t>
      </w:r>
      <w:r w:rsidR="00211D94">
        <w:t>un</w:t>
      </w:r>
      <w:r w:rsidR="009B0268">
        <w:t>cover</w:t>
      </w:r>
      <w:r w:rsidR="00D44D38">
        <w:t xml:space="preserve"> </w:t>
      </w:r>
      <w:r>
        <w:t>God’s blueprint for us</w:t>
      </w:r>
      <w:r w:rsidR="00AA6A73">
        <w:t xml:space="preserve"> as </w:t>
      </w:r>
      <w:r w:rsidR="009B0268">
        <w:t>a local church</w:t>
      </w:r>
      <w:r>
        <w:t>.</w:t>
      </w:r>
    </w:p>
    <w:p w14:paraId="64238C35" w14:textId="36C5C34A" w:rsidR="009B0268" w:rsidRDefault="00D44D38" w:rsidP="00211D94">
      <w:pPr>
        <w:pStyle w:val="ListParagraph"/>
        <w:numPr>
          <w:ilvl w:val="0"/>
          <w:numId w:val="10"/>
        </w:numPr>
      </w:pPr>
      <w:r>
        <w:t xml:space="preserve">To </w:t>
      </w:r>
      <w:r w:rsidR="009B0268">
        <w:t>rediscover his grand design for us, so that we can be and do exactly what he has called us to do.</w:t>
      </w:r>
    </w:p>
    <w:p w14:paraId="172173B6" w14:textId="77777777" w:rsidR="00637A24" w:rsidRDefault="00637A24" w:rsidP="00C95C74">
      <w:pPr>
        <w:pStyle w:val="ListParagraph"/>
        <w:numPr>
          <w:ilvl w:val="1"/>
          <w:numId w:val="10"/>
        </w:numPr>
      </w:pPr>
      <w:r>
        <w:t>This series comes at the end of a long journey of the leadership here at CCCOG.</w:t>
      </w:r>
    </w:p>
    <w:p w14:paraId="2A5322E9" w14:textId="2EC687FD" w:rsidR="00394D3A" w:rsidRDefault="00637A24" w:rsidP="00637A24">
      <w:pPr>
        <w:pStyle w:val="ListParagraph"/>
        <w:numPr>
          <w:ilvl w:val="2"/>
          <w:numId w:val="10"/>
        </w:numPr>
      </w:pPr>
      <w:r>
        <w:t>For over a year, we walked through the Acts 2 Journey with our state pastor to ask some of the most basic, but most important questions for our church.</w:t>
      </w:r>
    </w:p>
    <w:p w14:paraId="7D53916C" w14:textId="2DA01B8C" w:rsidR="009B0268" w:rsidRDefault="00637A24" w:rsidP="009B0268">
      <w:pPr>
        <w:pStyle w:val="ListParagraph"/>
        <w:numPr>
          <w:ilvl w:val="2"/>
          <w:numId w:val="10"/>
        </w:numPr>
      </w:pPr>
      <w:r>
        <w:t>Questions like w</w:t>
      </w:r>
      <w:r w:rsidR="009B0268">
        <w:t>hy we exist as a local church, what we value, where we’re headed, and how we will get there.</w:t>
      </w:r>
    </w:p>
    <w:p w14:paraId="2E1E996F" w14:textId="08A6E4D3" w:rsidR="002673D3" w:rsidRDefault="00637A24" w:rsidP="009B0268">
      <w:pPr>
        <w:pStyle w:val="ListParagraph"/>
        <w:numPr>
          <w:ilvl w:val="2"/>
          <w:numId w:val="10"/>
        </w:numPr>
      </w:pPr>
      <w:r>
        <w:t xml:space="preserve">Over the </w:t>
      </w:r>
      <w:r>
        <w:t>next few weeks</w:t>
      </w:r>
      <w:r>
        <w:t>, t</w:t>
      </w:r>
      <w:r w:rsidR="002673D3">
        <w:t>h</w:t>
      </w:r>
      <w:r>
        <w:t>e</w:t>
      </w:r>
      <w:r w:rsidR="002673D3">
        <w:t>se are the questions we’re going to try to answer</w:t>
      </w:r>
      <w:r>
        <w:t>.</w:t>
      </w:r>
    </w:p>
    <w:p w14:paraId="33639C05" w14:textId="77777777" w:rsidR="00D44D38" w:rsidRDefault="00D44D38" w:rsidP="00D44D38"/>
    <w:p w14:paraId="5870B5A3" w14:textId="0D070E0F" w:rsidR="00D44D38" w:rsidRDefault="000F563A" w:rsidP="00D44D38">
      <w:r>
        <w:t>So, w</w:t>
      </w:r>
      <w:r w:rsidR="00E84810">
        <w:t>hy do we exist</w:t>
      </w:r>
      <w:r w:rsidR="00790498">
        <w:t>?</w:t>
      </w:r>
      <w:r w:rsidR="00C7593B" w:rsidRPr="00C7593B">
        <w:t xml:space="preserve"> </w:t>
      </w:r>
      <w:r w:rsidR="002673D3">
        <w:t xml:space="preserve">The answer to this question determines the response to all the others. </w:t>
      </w:r>
    </w:p>
    <w:p w14:paraId="0867896A" w14:textId="77777777" w:rsidR="000F563A" w:rsidRDefault="000F563A" w:rsidP="00D44D38"/>
    <w:p w14:paraId="6A7FB797" w14:textId="15E9B462" w:rsidR="00356CAA" w:rsidRDefault="002673D3" w:rsidP="005A4CF0">
      <w:r>
        <w:t>And b</w:t>
      </w:r>
      <w:r w:rsidR="00297EA4">
        <w:t xml:space="preserve">ased on </w:t>
      </w:r>
      <w:r w:rsidR="00084ECF">
        <w:t>Scripture</w:t>
      </w:r>
      <w:r w:rsidR="00CE4A94">
        <w:t xml:space="preserve">, </w:t>
      </w:r>
      <w:r w:rsidR="00084ECF">
        <w:t xml:space="preserve">we believe </w:t>
      </w:r>
      <w:r w:rsidR="00D44D38">
        <w:t xml:space="preserve">our mission is </w:t>
      </w:r>
      <w:proofErr w:type="gramStart"/>
      <w:r w:rsidR="00D44D38">
        <w:t>really simple</w:t>
      </w:r>
      <w:proofErr w:type="gramEnd"/>
      <w:r w:rsidR="00D44D38">
        <w:t>.</w:t>
      </w:r>
    </w:p>
    <w:p w14:paraId="20223214" w14:textId="7E84598D" w:rsidR="00C95C74" w:rsidRDefault="00C95C74" w:rsidP="00356CAA">
      <w:pPr>
        <w:pStyle w:val="ListParagraph"/>
        <w:numPr>
          <w:ilvl w:val="0"/>
          <w:numId w:val="10"/>
        </w:numPr>
      </w:pPr>
      <w:r>
        <w:t>Honestly, i</w:t>
      </w:r>
      <w:r w:rsidR="00211D94">
        <w:t xml:space="preserve">t </w:t>
      </w:r>
      <w:r w:rsidR="00297EA4">
        <w:t>boil</w:t>
      </w:r>
      <w:r w:rsidR="00211D94">
        <w:t>s down to o</w:t>
      </w:r>
      <w:r w:rsidR="00D44D38">
        <w:t>ne thing</w:t>
      </w:r>
      <w:r w:rsidR="00356CAA">
        <w:t xml:space="preserve"> and here it is:</w:t>
      </w:r>
    </w:p>
    <w:p w14:paraId="1522F8E0" w14:textId="0C75E280" w:rsidR="00D44D38" w:rsidRPr="00356CAA" w:rsidRDefault="00CE4A94" w:rsidP="00C95C74">
      <w:pPr>
        <w:rPr>
          <w:b/>
          <w:bCs/>
          <w:color w:val="FF2F92"/>
          <w:u w:val="single"/>
        </w:rPr>
      </w:pPr>
      <w:r w:rsidRPr="00356CAA">
        <w:rPr>
          <w:b/>
          <w:bCs/>
          <w:color w:val="FF2F92"/>
          <w:u w:val="single"/>
        </w:rPr>
        <w:t>Cedar Creek COG</w:t>
      </w:r>
      <w:r w:rsidR="00D44D38" w:rsidRPr="00356CAA">
        <w:rPr>
          <w:b/>
          <w:bCs/>
          <w:color w:val="FF2F92"/>
          <w:u w:val="single"/>
        </w:rPr>
        <w:t xml:space="preserve"> exist</w:t>
      </w:r>
      <w:r w:rsidRPr="00356CAA">
        <w:rPr>
          <w:b/>
          <w:bCs/>
          <w:color w:val="FF2F92"/>
          <w:u w:val="single"/>
        </w:rPr>
        <w:t>s</w:t>
      </w:r>
      <w:r w:rsidR="00D44D38" w:rsidRPr="00356CAA">
        <w:rPr>
          <w:b/>
          <w:bCs/>
          <w:color w:val="FF2F92"/>
          <w:u w:val="single"/>
        </w:rPr>
        <w:t xml:space="preserve"> t</w:t>
      </w:r>
      <w:r w:rsidR="00D44D38" w:rsidRPr="00356CAA">
        <w:rPr>
          <w:b/>
          <w:bCs/>
          <w:color w:val="FF2F92"/>
          <w:u w:val="single"/>
        </w:rPr>
        <w:t>o make, mature, and multiply disciples of Jesus Christ.</w:t>
      </w:r>
    </w:p>
    <w:p w14:paraId="53F0ED4D" w14:textId="20B2B7C9" w:rsidR="00D44D38" w:rsidRDefault="00356CAA" w:rsidP="00F907A9">
      <w:pPr>
        <w:pStyle w:val="ListParagraph"/>
        <w:numPr>
          <w:ilvl w:val="0"/>
          <w:numId w:val="9"/>
        </w:numPr>
      </w:pPr>
      <w:r>
        <w:t>Church, t</w:t>
      </w:r>
      <w:r w:rsidR="00F116D2">
        <w:t>hat</w:t>
      </w:r>
      <w:r>
        <w:t xml:space="preserve"> i</w:t>
      </w:r>
      <w:r w:rsidR="00F116D2">
        <w:t xml:space="preserve">s </w:t>
      </w:r>
      <w:r w:rsidR="00CE4A94">
        <w:t xml:space="preserve">our </w:t>
      </w:r>
      <w:r w:rsidR="00084ECF">
        <w:t>ultimate priority</w:t>
      </w:r>
      <w:r w:rsidR="00102652">
        <w:t xml:space="preserve">, our foundation, our </w:t>
      </w:r>
      <w:r>
        <w:t>God-given DNA.</w:t>
      </w:r>
    </w:p>
    <w:p w14:paraId="48CCC16A" w14:textId="77777777" w:rsidR="00F907A9" w:rsidRDefault="00F907A9" w:rsidP="00F907A9"/>
    <w:p w14:paraId="3E855AC8" w14:textId="369B3990" w:rsidR="00F907A9" w:rsidRDefault="00F907A9" w:rsidP="00F907A9">
      <w:r>
        <w:t>PAUSE</w:t>
      </w:r>
    </w:p>
    <w:p w14:paraId="5203F71E" w14:textId="30999770" w:rsidR="00DE1941" w:rsidRDefault="00F907A9" w:rsidP="00F907A9">
      <w:r>
        <w:t xml:space="preserve">In John 17, Jesus </w:t>
      </w:r>
      <w:r w:rsidR="0030563A">
        <w:t>prayed</w:t>
      </w:r>
      <w:r w:rsidR="00DE1941">
        <w:t>…</w:t>
      </w:r>
    </w:p>
    <w:p w14:paraId="7D6EBD82" w14:textId="4593B22F" w:rsidR="00DE1941" w:rsidRPr="00DE1941" w:rsidRDefault="00DE1941" w:rsidP="00F907A9">
      <w:pPr>
        <w:rPr>
          <w:i/>
          <w:iCs/>
          <w:color w:val="0432FF"/>
        </w:rPr>
      </w:pPr>
      <w:r w:rsidRPr="00DE1941">
        <w:rPr>
          <w:b/>
          <w:bCs/>
          <w:i/>
          <w:iCs/>
          <w:color w:val="0432FF"/>
        </w:rPr>
        <w:t>John 17:4 NLT</w:t>
      </w:r>
      <w:r w:rsidRPr="00DE1941">
        <w:rPr>
          <w:i/>
          <w:iCs/>
          <w:color w:val="0432FF"/>
        </w:rPr>
        <w:t xml:space="preserve"> </w:t>
      </w:r>
      <w:r w:rsidR="0030563A">
        <w:rPr>
          <w:i/>
          <w:iCs/>
          <w:color w:val="0432FF"/>
        </w:rPr>
        <w:t xml:space="preserve">[Father] </w:t>
      </w:r>
      <w:r w:rsidRPr="00DE1941">
        <w:rPr>
          <w:i/>
          <w:iCs/>
          <w:color w:val="0432FF"/>
        </w:rPr>
        <w:t>I brought glory to you here on earth by completing the work you gave me to do.</w:t>
      </w:r>
    </w:p>
    <w:p w14:paraId="4089CF5A" w14:textId="78992692" w:rsidR="00DE1941" w:rsidRPr="00356CAA" w:rsidRDefault="0030563A" w:rsidP="00F907A9">
      <w:pPr>
        <w:rPr>
          <w:b/>
          <w:bCs/>
        </w:rPr>
      </w:pPr>
      <w:r w:rsidRPr="00356CAA">
        <w:rPr>
          <w:b/>
          <w:bCs/>
        </w:rPr>
        <w:t xml:space="preserve">In other words, Jesus said he had accomplished his mission. </w:t>
      </w:r>
    </w:p>
    <w:p w14:paraId="3618AE7B" w14:textId="06CA26E9" w:rsidR="00DE1941" w:rsidRDefault="0030563A" w:rsidP="00F907A9">
      <w:pPr>
        <w:pStyle w:val="ListParagraph"/>
        <w:numPr>
          <w:ilvl w:val="0"/>
          <w:numId w:val="9"/>
        </w:numPr>
      </w:pPr>
      <w:r>
        <w:t xml:space="preserve">In this same prayer, </w:t>
      </w:r>
      <w:r w:rsidR="00A079C5">
        <w:t>he</w:t>
      </w:r>
      <w:r>
        <w:t xml:space="preserve"> said his mission was </w:t>
      </w:r>
      <w:r w:rsidR="00DE1941">
        <w:t>“</w:t>
      </w:r>
      <w:r w:rsidR="00DE1941" w:rsidRPr="00DE1941">
        <w:t xml:space="preserve">to give eternal life to all whom </w:t>
      </w:r>
      <w:r w:rsidR="00DE1941">
        <w:t>[the Father]</w:t>
      </w:r>
      <w:r w:rsidR="00DE1941" w:rsidRPr="00DE1941">
        <w:t xml:space="preserve"> </w:t>
      </w:r>
      <w:r>
        <w:t>g</w:t>
      </w:r>
      <w:r w:rsidR="00356CAA">
        <w:t>a</w:t>
      </w:r>
      <w:r>
        <w:t>ve</w:t>
      </w:r>
      <w:r w:rsidR="00DE1941" w:rsidRPr="00DE1941">
        <w:t xml:space="preserve"> him.</w:t>
      </w:r>
    </w:p>
    <w:p w14:paraId="161A7FA4" w14:textId="5E94BF0B" w:rsidR="0030563A" w:rsidRDefault="00334AAD" w:rsidP="0030563A">
      <w:pPr>
        <w:pStyle w:val="ListParagraph"/>
        <w:numPr>
          <w:ilvl w:val="1"/>
          <w:numId w:val="9"/>
        </w:numPr>
      </w:pPr>
      <w:r>
        <w:t>T</w:t>
      </w:r>
      <w:r w:rsidR="00DE1941" w:rsidRPr="00DE1941">
        <w:t xml:space="preserve">o </w:t>
      </w:r>
      <w:r w:rsidR="0030563A">
        <w:t xml:space="preserve">offer </w:t>
      </w:r>
      <w:r w:rsidR="00DE1941" w:rsidRPr="00DE1941">
        <w:t>rede</w:t>
      </w:r>
      <w:r w:rsidR="0030563A">
        <w:t>mption</w:t>
      </w:r>
      <w:r w:rsidR="00DE1941" w:rsidRPr="00DE1941">
        <w:t xml:space="preserve"> through his </w:t>
      </w:r>
      <w:r w:rsidR="0030563A">
        <w:t>sinless</w:t>
      </w:r>
      <w:r w:rsidR="00DE1941" w:rsidRPr="00DE1941">
        <w:t xml:space="preserve"> life, </w:t>
      </w:r>
      <w:r w:rsidR="0030563A">
        <w:t xml:space="preserve">through </w:t>
      </w:r>
      <w:r w:rsidR="00DE1941" w:rsidRPr="00DE1941">
        <w:t xml:space="preserve">his sacrifice of atonement, and his victorious resurrection. </w:t>
      </w:r>
    </w:p>
    <w:p w14:paraId="1EDF20C6" w14:textId="77777777" w:rsidR="00356CAA" w:rsidRDefault="00356CAA" w:rsidP="00334AAD">
      <w:pPr>
        <w:pStyle w:val="ListParagraph"/>
        <w:numPr>
          <w:ilvl w:val="2"/>
          <w:numId w:val="9"/>
        </w:numPr>
      </w:pPr>
      <w:r>
        <w:t xml:space="preserve">Sin dug a gulf in a relationship. The cross bridged it. </w:t>
      </w:r>
    </w:p>
    <w:p w14:paraId="70F914C2" w14:textId="77777777" w:rsidR="00356CAA" w:rsidRDefault="00356CAA" w:rsidP="00334AAD">
      <w:pPr>
        <w:pStyle w:val="ListParagraph"/>
        <w:numPr>
          <w:ilvl w:val="2"/>
          <w:numId w:val="9"/>
        </w:numPr>
      </w:pPr>
      <w:r>
        <w:t xml:space="preserve">Sin resulted in estrangement. The cross reconciled it. </w:t>
      </w:r>
    </w:p>
    <w:p w14:paraId="1E9E4599" w14:textId="77777777" w:rsidR="00356CAA" w:rsidRDefault="00356CAA" w:rsidP="00334AAD">
      <w:pPr>
        <w:pStyle w:val="ListParagraph"/>
        <w:numPr>
          <w:ilvl w:val="2"/>
          <w:numId w:val="9"/>
        </w:numPr>
      </w:pPr>
      <w:r>
        <w:t xml:space="preserve">Sin made war. The cross made peace. </w:t>
      </w:r>
    </w:p>
    <w:p w14:paraId="4F342793" w14:textId="07362B14" w:rsidR="00356CAA" w:rsidRDefault="00356CAA" w:rsidP="00334AAD">
      <w:pPr>
        <w:pStyle w:val="ListParagraph"/>
        <w:numPr>
          <w:ilvl w:val="2"/>
          <w:numId w:val="9"/>
        </w:numPr>
      </w:pPr>
      <w:r>
        <w:t>Sin broke fellowship. The cross repaired and restored it.</w:t>
      </w:r>
      <w:r>
        <w:rPr>
          <w:rStyle w:val="FootnoteReference"/>
        </w:rPr>
        <w:footnoteReference w:id="1"/>
      </w:r>
    </w:p>
    <w:p w14:paraId="453C908F" w14:textId="7733FC0E" w:rsidR="0030563A" w:rsidRPr="00334AAD" w:rsidRDefault="00356CAA" w:rsidP="00334AAD">
      <w:pPr>
        <w:rPr>
          <w:b/>
          <w:bCs/>
        </w:rPr>
      </w:pPr>
      <w:r w:rsidRPr="00334AAD">
        <w:rPr>
          <w:b/>
          <w:bCs/>
        </w:rPr>
        <w:t>Jesus</w:t>
      </w:r>
      <w:r w:rsidR="0030563A" w:rsidRPr="00334AAD">
        <w:rPr>
          <w:b/>
          <w:bCs/>
        </w:rPr>
        <w:t xml:space="preserve"> </w:t>
      </w:r>
      <w:r w:rsidR="00334AAD" w:rsidRPr="00334AAD">
        <w:rPr>
          <w:b/>
          <w:bCs/>
        </w:rPr>
        <w:t>was sent to</w:t>
      </w:r>
      <w:r w:rsidR="00334AAD" w:rsidRPr="00334AAD">
        <w:rPr>
          <w:b/>
          <w:bCs/>
        </w:rPr>
        <w:t xml:space="preserve"> offer eternal life through redemption by his blood</w:t>
      </w:r>
      <w:r w:rsidR="00334AAD" w:rsidRPr="00334AAD">
        <w:rPr>
          <w:b/>
          <w:bCs/>
        </w:rPr>
        <w:t xml:space="preserve"> and he </w:t>
      </w:r>
      <w:r w:rsidR="00A079C5" w:rsidRPr="00334AAD">
        <w:rPr>
          <w:b/>
          <w:bCs/>
        </w:rPr>
        <w:t>completed the mission given him by the Father.</w:t>
      </w:r>
    </w:p>
    <w:p w14:paraId="313BC7AE" w14:textId="77777777" w:rsidR="00356CAA" w:rsidRDefault="00356CAA" w:rsidP="0030563A"/>
    <w:p w14:paraId="20C55DDD" w14:textId="06DEED21" w:rsidR="0030563A" w:rsidRDefault="0030563A" w:rsidP="0030563A">
      <w:r>
        <w:t>A</w:t>
      </w:r>
      <w:r w:rsidR="00356CAA">
        <w:t>nd a</w:t>
      </w:r>
      <w:r>
        <w:t xml:space="preserve"> couple of chapters later, Jesus said to his disciples…</w:t>
      </w:r>
    </w:p>
    <w:p w14:paraId="788EF907" w14:textId="17D1A51F" w:rsidR="00DE1941" w:rsidRPr="00DE1941" w:rsidRDefault="00DE1941" w:rsidP="00F907A9">
      <w:pPr>
        <w:rPr>
          <w:i/>
          <w:iCs/>
          <w:color w:val="0432FF"/>
        </w:rPr>
      </w:pPr>
      <w:r w:rsidRPr="00DE1941">
        <w:rPr>
          <w:b/>
          <w:bCs/>
          <w:i/>
          <w:iCs/>
          <w:color w:val="0432FF"/>
        </w:rPr>
        <w:t xml:space="preserve">John </w:t>
      </w:r>
      <w:r w:rsidR="0030563A">
        <w:rPr>
          <w:b/>
          <w:bCs/>
          <w:i/>
          <w:iCs/>
          <w:color w:val="0432FF"/>
        </w:rPr>
        <w:t>20</w:t>
      </w:r>
      <w:r w:rsidRPr="00DE1941">
        <w:rPr>
          <w:b/>
          <w:bCs/>
          <w:i/>
          <w:iCs/>
          <w:color w:val="0432FF"/>
        </w:rPr>
        <w:t>:</w:t>
      </w:r>
      <w:r w:rsidR="0030563A">
        <w:rPr>
          <w:b/>
          <w:bCs/>
          <w:i/>
          <w:iCs/>
          <w:color w:val="0432FF"/>
        </w:rPr>
        <w:t>2</w:t>
      </w:r>
      <w:r w:rsidRPr="00DE1941">
        <w:rPr>
          <w:b/>
          <w:bCs/>
          <w:i/>
          <w:iCs/>
          <w:color w:val="0432FF"/>
        </w:rPr>
        <w:t>1 NLT</w:t>
      </w:r>
      <w:r w:rsidRPr="00DE1941">
        <w:rPr>
          <w:i/>
          <w:iCs/>
          <w:color w:val="0432FF"/>
        </w:rPr>
        <w:t xml:space="preserve"> </w:t>
      </w:r>
      <w:r w:rsidRPr="00DE1941">
        <w:rPr>
          <w:i/>
          <w:iCs/>
          <w:color w:val="0432FF"/>
        </w:rPr>
        <w:t>“</w:t>
      </w:r>
      <w:r w:rsidR="00356CAA">
        <w:rPr>
          <w:i/>
          <w:iCs/>
          <w:color w:val="0432FF"/>
        </w:rPr>
        <w:t>…</w:t>
      </w:r>
      <w:r w:rsidR="0030563A" w:rsidRPr="0030563A">
        <w:rPr>
          <w:i/>
          <w:iCs/>
          <w:color w:val="0432FF"/>
        </w:rPr>
        <w:t xml:space="preserve">As the </w:t>
      </w:r>
      <w:proofErr w:type="gramStart"/>
      <w:r w:rsidR="0030563A" w:rsidRPr="0030563A">
        <w:rPr>
          <w:i/>
          <w:iCs/>
          <w:color w:val="0432FF"/>
        </w:rPr>
        <w:t>Father</w:t>
      </w:r>
      <w:proofErr w:type="gramEnd"/>
      <w:r w:rsidR="0030563A" w:rsidRPr="0030563A">
        <w:rPr>
          <w:i/>
          <w:iCs/>
          <w:color w:val="0432FF"/>
        </w:rPr>
        <w:t xml:space="preserve"> has sent me, so I am sending you.”</w:t>
      </w:r>
    </w:p>
    <w:p w14:paraId="2574BE0D" w14:textId="77777777" w:rsidR="00F116D2" w:rsidRDefault="00F116D2" w:rsidP="00D44D38"/>
    <w:p w14:paraId="58DBBEF0" w14:textId="4C151328" w:rsidR="00DE317A" w:rsidRPr="00334AAD" w:rsidRDefault="0030563A" w:rsidP="00DE317A">
      <w:pPr>
        <w:rPr>
          <w:b/>
          <w:bCs/>
          <w:color w:val="FF2F92"/>
          <w:u w:val="single"/>
        </w:rPr>
      </w:pPr>
      <w:r w:rsidRPr="00334AAD">
        <w:rPr>
          <w:b/>
          <w:bCs/>
          <w:color w:val="FF2F92"/>
          <w:u w:val="single"/>
        </w:rPr>
        <w:t>And t</w:t>
      </w:r>
      <w:r w:rsidR="00C95C74" w:rsidRPr="00334AAD">
        <w:rPr>
          <w:b/>
          <w:bCs/>
          <w:color w:val="FF2F92"/>
          <w:u w:val="single"/>
        </w:rPr>
        <w:t>h</w:t>
      </w:r>
      <w:r w:rsidR="006C2AF1" w:rsidRPr="00334AAD">
        <w:rPr>
          <w:b/>
          <w:bCs/>
          <w:color w:val="FF2F92"/>
          <w:u w:val="single"/>
        </w:rPr>
        <w:t>e</w:t>
      </w:r>
      <w:r w:rsidR="00D44D38" w:rsidRPr="00334AAD">
        <w:rPr>
          <w:color w:val="FF2F92"/>
          <w:u w:val="single"/>
        </w:rPr>
        <w:t xml:space="preserve"> </w:t>
      </w:r>
      <w:r w:rsidR="00DE317A" w:rsidRPr="00334AAD">
        <w:rPr>
          <w:b/>
          <w:bCs/>
          <w:color w:val="FF2F92"/>
          <w:u w:val="single"/>
        </w:rPr>
        <w:t>mission for which</w:t>
      </w:r>
      <w:r w:rsidR="00D44D38" w:rsidRPr="00334AAD">
        <w:rPr>
          <w:b/>
          <w:bCs/>
          <w:color w:val="FF2F92"/>
          <w:u w:val="single"/>
        </w:rPr>
        <w:t xml:space="preserve"> </w:t>
      </w:r>
      <w:r w:rsidR="00C95C74" w:rsidRPr="00334AAD">
        <w:rPr>
          <w:b/>
          <w:bCs/>
          <w:color w:val="FF2F92"/>
          <w:u w:val="single"/>
        </w:rPr>
        <w:t>we’</w:t>
      </w:r>
      <w:r w:rsidR="00DE317A" w:rsidRPr="00334AAD">
        <w:rPr>
          <w:b/>
          <w:bCs/>
          <w:color w:val="FF2F92"/>
          <w:u w:val="single"/>
        </w:rPr>
        <w:t>v</w:t>
      </w:r>
      <w:r w:rsidR="00C95C74" w:rsidRPr="00334AAD">
        <w:rPr>
          <w:b/>
          <w:bCs/>
          <w:color w:val="FF2F92"/>
          <w:u w:val="single"/>
        </w:rPr>
        <w:t xml:space="preserve">e </w:t>
      </w:r>
      <w:r w:rsidR="00DE317A" w:rsidRPr="00334AAD">
        <w:rPr>
          <w:b/>
          <w:bCs/>
          <w:color w:val="FF2F92"/>
          <w:u w:val="single"/>
        </w:rPr>
        <w:t xml:space="preserve">been sent as a local church, </w:t>
      </w:r>
      <w:r w:rsidR="00DE317A" w:rsidRPr="00334AAD">
        <w:rPr>
          <w:b/>
          <w:bCs/>
          <w:color w:val="FF2F92"/>
          <w:u w:val="single"/>
        </w:rPr>
        <w:t xml:space="preserve">is to proclaim the gospel with the aim of making disciples. </w:t>
      </w:r>
    </w:p>
    <w:p w14:paraId="404431A2" w14:textId="32AD7A73" w:rsidR="00D44D38" w:rsidRPr="00DE317A" w:rsidRDefault="00DE317A" w:rsidP="00D44D38">
      <w:r>
        <w:t>Our mission is recorded i</w:t>
      </w:r>
      <w:r w:rsidR="006C2AF1" w:rsidRPr="00DE317A">
        <w:t>n</w:t>
      </w:r>
      <w:r w:rsidR="00D44D38" w:rsidRPr="00DE317A">
        <w:t xml:space="preserve"> each of the four Gospels and at the beginning of Acts</w:t>
      </w:r>
      <w:r>
        <w:t>.</w:t>
      </w:r>
      <w:r w:rsidR="00D44D38" w:rsidRPr="00DE317A">
        <w:t xml:space="preserve"> </w:t>
      </w:r>
    </w:p>
    <w:p w14:paraId="0DDFDAC3" w14:textId="2D3BC250" w:rsidR="00D44D38" w:rsidRPr="00334AAD" w:rsidRDefault="00D44D38" w:rsidP="0022058E">
      <w:pPr>
        <w:pStyle w:val="ListParagraph"/>
        <w:numPr>
          <w:ilvl w:val="0"/>
          <w:numId w:val="3"/>
        </w:numPr>
        <w:rPr>
          <w:color w:val="FF0000"/>
        </w:rPr>
      </w:pPr>
      <w:r w:rsidRPr="00334AAD">
        <w:rPr>
          <w:color w:val="FF0000"/>
        </w:rPr>
        <w:t>Mark 16:15</w:t>
      </w:r>
      <w:r w:rsidR="00334AAD" w:rsidRPr="00334AAD">
        <w:rPr>
          <w:color w:val="FF0000"/>
        </w:rPr>
        <w:t xml:space="preserve">, </w:t>
      </w:r>
      <w:r w:rsidRPr="00334AAD">
        <w:rPr>
          <w:color w:val="FF0000"/>
        </w:rPr>
        <w:t xml:space="preserve">Luke 24, John 20, </w:t>
      </w:r>
      <w:r w:rsidR="00334AAD">
        <w:rPr>
          <w:color w:val="FF0000"/>
        </w:rPr>
        <w:t xml:space="preserve">and </w:t>
      </w:r>
      <w:r w:rsidRPr="00334AAD">
        <w:rPr>
          <w:color w:val="FF0000"/>
        </w:rPr>
        <w:t>Acts</w:t>
      </w:r>
      <w:r w:rsidR="00334AAD" w:rsidRPr="00334AAD">
        <w:rPr>
          <w:color w:val="FF0000"/>
        </w:rPr>
        <w:t xml:space="preserve"> 1:8</w:t>
      </w:r>
      <w:r w:rsidRPr="00334AAD">
        <w:rPr>
          <w:i/>
          <w:iCs/>
          <w:color w:val="FF0000"/>
        </w:rPr>
        <w:t xml:space="preserve"> </w:t>
      </w:r>
    </w:p>
    <w:p w14:paraId="5FD81A45" w14:textId="77777777" w:rsidR="00D44D38" w:rsidRDefault="00D44D38" w:rsidP="00D44D38"/>
    <w:p w14:paraId="0074A216" w14:textId="5DE7B286" w:rsidR="00D44D38" w:rsidRPr="00412C7F" w:rsidRDefault="000246CF" w:rsidP="00D44D38">
      <w:pPr>
        <w:rPr>
          <w:b/>
          <w:bCs/>
        </w:rPr>
      </w:pPr>
      <w:r>
        <w:rPr>
          <w:b/>
          <w:bCs/>
        </w:rPr>
        <w:t>And</w:t>
      </w:r>
      <w:r w:rsidR="00DE317A">
        <w:rPr>
          <w:b/>
          <w:bCs/>
        </w:rPr>
        <w:t xml:space="preserve"> t</w:t>
      </w:r>
      <w:r w:rsidR="00CE4A94">
        <w:rPr>
          <w:b/>
          <w:bCs/>
        </w:rPr>
        <w:t>he</w:t>
      </w:r>
      <w:r w:rsidR="00D44D38" w:rsidRPr="00412C7F">
        <w:rPr>
          <w:b/>
          <w:bCs/>
        </w:rPr>
        <w:t xml:space="preserve"> best known and most quoted expression of our </w:t>
      </w:r>
      <w:r w:rsidR="00CE4A94">
        <w:rPr>
          <w:b/>
          <w:bCs/>
        </w:rPr>
        <w:t>God-given mission</w:t>
      </w:r>
      <w:r w:rsidR="00D44D38" w:rsidRPr="00412C7F">
        <w:rPr>
          <w:b/>
          <w:bCs/>
        </w:rPr>
        <w:t xml:space="preserve"> is found in Matthe</w:t>
      </w:r>
      <w:r w:rsidR="00D44D38">
        <w:rPr>
          <w:b/>
          <w:bCs/>
        </w:rPr>
        <w:t>w’s gospel</w:t>
      </w:r>
      <w:r w:rsidR="00D44D38" w:rsidRPr="00412C7F">
        <w:rPr>
          <w:b/>
          <w:bCs/>
        </w:rPr>
        <w:t>.</w:t>
      </w:r>
    </w:p>
    <w:p w14:paraId="23BF303C" w14:textId="1A8CA008" w:rsidR="00D44D38" w:rsidRDefault="000246CF" w:rsidP="00D44D38">
      <w:pPr>
        <w:pStyle w:val="ListParagraph"/>
        <w:numPr>
          <w:ilvl w:val="0"/>
          <w:numId w:val="3"/>
        </w:numPr>
      </w:pPr>
      <w:r>
        <w:t>E</w:t>
      </w:r>
      <w:r w:rsidR="00D44D38">
        <w:t>verything Matthew has written leads to this application in chapter 28.</w:t>
      </w:r>
    </w:p>
    <w:p w14:paraId="78AA4366" w14:textId="77777777" w:rsidR="00D44D38" w:rsidRDefault="00D44D38" w:rsidP="00D44D38">
      <w:pPr>
        <w:pStyle w:val="ListParagraph"/>
        <w:numPr>
          <w:ilvl w:val="1"/>
          <w:numId w:val="3"/>
        </w:numPr>
      </w:pPr>
      <w:r>
        <w:t>T</w:t>
      </w:r>
      <w:r w:rsidRPr="00384772">
        <w:t xml:space="preserve">he one </w:t>
      </w:r>
      <w:r>
        <w:t>Matthew has revealed to be</w:t>
      </w:r>
      <w:r w:rsidRPr="00384772">
        <w:t xml:space="preserve"> the fulfillment of the covenant and prophecies of the </w:t>
      </w:r>
      <w:r>
        <w:t>OT,</w:t>
      </w:r>
      <w:r w:rsidRPr="00384772">
        <w:t xml:space="preserve"> now is the center of a message to be carried to the ends of the earth. </w:t>
      </w:r>
    </w:p>
    <w:p w14:paraId="36E8A132" w14:textId="77777777" w:rsidR="00D44D38" w:rsidRDefault="00D44D38" w:rsidP="00D44D38"/>
    <w:p w14:paraId="157CC412" w14:textId="4E2D7CFA" w:rsidR="00D44D38" w:rsidRPr="00E24331" w:rsidRDefault="00D44D38" w:rsidP="00D44D38">
      <w:pPr>
        <w:rPr>
          <w:i/>
          <w:iCs/>
          <w:color w:val="0432FF"/>
        </w:rPr>
      </w:pPr>
      <w:r w:rsidRPr="00E24331">
        <w:rPr>
          <w:b/>
          <w:bCs/>
          <w:i/>
          <w:iCs/>
          <w:color w:val="0432FF"/>
        </w:rPr>
        <w:t>Matthew 28:1</w:t>
      </w:r>
      <w:r>
        <w:rPr>
          <w:b/>
          <w:bCs/>
          <w:i/>
          <w:iCs/>
          <w:color w:val="0432FF"/>
        </w:rPr>
        <w:t>8</w:t>
      </w:r>
      <w:r w:rsidRPr="00E24331">
        <w:rPr>
          <w:b/>
          <w:bCs/>
          <w:i/>
          <w:iCs/>
          <w:color w:val="0432FF"/>
        </w:rPr>
        <w:t>-20 N</w:t>
      </w:r>
      <w:r w:rsidR="00DE317A">
        <w:rPr>
          <w:b/>
          <w:bCs/>
          <w:i/>
          <w:iCs/>
          <w:color w:val="0432FF"/>
        </w:rPr>
        <w:t>LT</w:t>
      </w:r>
      <w:r w:rsidRPr="00E24331">
        <w:rPr>
          <w:i/>
          <w:iCs/>
          <w:color w:val="0432FF"/>
        </w:rPr>
        <w:t> </w:t>
      </w:r>
      <w:r w:rsidR="00DE317A" w:rsidRPr="00DE317A">
        <w:rPr>
          <w:i/>
          <w:iCs/>
          <w:color w:val="0432FF"/>
        </w:rPr>
        <w:t>Jesus came and told his disciples, “I have been given all authority in heaven and on earth. </w:t>
      </w:r>
      <w:r w:rsidR="00DE317A" w:rsidRPr="00DE317A">
        <w:rPr>
          <w:b/>
          <w:bCs/>
          <w:i/>
          <w:iCs/>
          <w:color w:val="0432FF"/>
        </w:rPr>
        <w:t>19 </w:t>
      </w:r>
      <w:r w:rsidR="00DE317A" w:rsidRPr="00DE317A">
        <w:rPr>
          <w:i/>
          <w:iCs/>
          <w:color w:val="0432FF"/>
        </w:rPr>
        <w:t>Therefore, go and make disciples of all the nations</w:t>
      </w:r>
      <w:r w:rsidR="00DE317A" w:rsidRPr="00DE317A">
        <w:rPr>
          <w:i/>
          <w:iCs/>
          <w:color w:val="0432FF"/>
        </w:rPr>
        <w:t>,</w:t>
      </w:r>
      <w:r w:rsidR="00DE317A" w:rsidRPr="00DE317A">
        <w:rPr>
          <w:i/>
          <w:iCs/>
          <w:color w:val="0432FF"/>
        </w:rPr>
        <w:t> baptizing them in the name of the Father and the Son and the Holy Spirit. </w:t>
      </w:r>
      <w:r w:rsidR="00DE317A" w:rsidRPr="00DE317A">
        <w:rPr>
          <w:b/>
          <w:bCs/>
          <w:i/>
          <w:iCs/>
          <w:color w:val="0432FF"/>
        </w:rPr>
        <w:t>20 </w:t>
      </w:r>
      <w:r w:rsidR="00DE317A" w:rsidRPr="00DE317A">
        <w:rPr>
          <w:i/>
          <w:iCs/>
          <w:color w:val="0432FF"/>
        </w:rPr>
        <w:t>Teach these new disciples to obey all the commands I have given you. And be sure of this: I am with you always, even to the end of the age.”</w:t>
      </w:r>
    </w:p>
    <w:p w14:paraId="3BA3BB18" w14:textId="6E7AB643" w:rsidR="00D44D38" w:rsidRDefault="00D44D38" w:rsidP="00D44D38"/>
    <w:p w14:paraId="347E693D" w14:textId="0147E445" w:rsidR="00D44D38" w:rsidRDefault="00D44D38" w:rsidP="00D44D38">
      <w:r>
        <w:rPr>
          <w:b/>
          <w:bCs/>
        </w:rPr>
        <w:t xml:space="preserve">According to Matthew, Mark, Luke, and John, </w:t>
      </w:r>
      <w:r w:rsidR="000246CF">
        <w:rPr>
          <w:b/>
          <w:bCs/>
        </w:rPr>
        <w:t>our mission is</w:t>
      </w:r>
      <w:r w:rsidRPr="007D7354">
        <w:rPr>
          <w:b/>
          <w:bCs/>
        </w:rPr>
        <w:t xml:space="preserve"> to make disciples.</w:t>
      </w:r>
    </w:p>
    <w:p w14:paraId="53436D82" w14:textId="3C5CA0C0" w:rsidR="000F71A8" w:rsidRDefault="00CA5EA4" w:rsidP="00D44D38">
      <w:pPr>
        <w:pStyle w:val="ListParagraph"/>
        <w:numPr>
          <w:ilvl w:val="0"/>
          <w:numId w:val="3"/>
        </w:numPr>
      </w:pPr>
      <w:r w:rsidRPr="00BA0765">
        <w:t xml:space="preserve">The mission given to the </w:t>
      </w:r>
      <w:r w:rsidR="008B3BB5">
        <w:t>early church</w:t>
      </w:r>
      <w:r w:rsidRPr="00BA0765">
        <w:t xml:space="preserve"> was not one of cultural transformation—though that often c</w:t>
      </w:r>
      <w:r w:rsidR="000F71A8">
        <w:t>a</w:t>
      </w:r>
      <w:r w:rsidRPr="00BA0765">
        <w:t xml:space="preserve">me </w:t>
      </w:r>
      <w:proofErr w:type="gramStart"/>
      <w:r w:rsidRPr="00BA0765">
        <w:t>as a result of</w:t>
      </w:r>
      <w:proofErr w:type="gramEnd"/>
      <w:r w:rsidRPr="00BA0765">
        <w:t xml:space="preserve"> their message</w:t>
      </w:r>
      <w:r w:rsidR="000F71A8">
        <w:t>…</w:t>
      </w:r>
      <w:r>
        <w:rPr>
          <w:rStyle w:val="FootnoteReference"/>
        </w:rPr>
        <w:footnoteReference w:id="2"/>
      </w:r>
    </w:p>
    <w:p w14:paraId="0A5A4025" w14:textId="0C7A0E18" w:rsidR="00CA5EA4" w:rsidRDefault="008F2275" w:rsidP="00D44D38">
      <w:pPr>
        <w:pStyle w:val="ListParagraph"/>
        <w:numPr>
          <w:ilvl w:val="0"/>
          <w:numId w:val="3"/>
        </w:numPr>
      </w:pPr>
      <w:r>
        <w:t>T</w:t>
      </w:r>
      <w:r w:rsidRPr="00BA0765">
        <w:t xml:space="preserve">he </w:t>
      </w:r>
      <w:r w:rsidR="000F71A8" w:rsidRPr="00BA0765">
        <w:t xml:space="preserve">mission given to the </w:t>
      </w:r>
      <w:r w:rsidR="000F71A8">
        <w:t>early church</w:t>
      </w:r>
      <w:r w:rsidR="000F71A8" w:rsidRPr="00BA0765">
        <w:t xml:space="preserve"> was</w:t>
      </w:r>
      <w:r w:rsidRPr="00BA0765">
        <w:t xml:space="preserve"> more specific than common people doing uncommon deeds</w:t>
      </w:r>
      <w:r w:rsidR="000F71A8">
        <w:t xml:space="preserve"> in their community</w:t>
      </w:r>
      <w:r w:rsidRPr="00BA0765">
        <w:t>.</w:t>
      </w:r>
      <w:r>
        <w:rPr>
          <w:rStyle w:val="FootnoteReference"/>
        </w:rPr>
        <w:footnoteReference w:id="3"/>
      </w:r>
    </w:p>
    <w:p w14:paraId="5DE9AC58" w14:textId="488FC668" w:rsidR="000F71A8" w:rsidRDefault="000F71A8" w:rsidP="000F71A8">
      <w:pPr>
        <w:pStyle w:val="ListParagraph"/>
        <w:numPr>
          <w:ilvl w:val="0"/>
          <w:numId w:val="3"/>
        </w:numPr>
      </w:pPr>
      <w:r w:rsidRPr="000F71A8">
        <w:t xml:space="preserve">“Make disciples” is the mandate Christ gave to us. </w:t>
      </w:r>
    </w:p>
    <w:p w14:paraId="24E02E52" w14:textId="77777777" w:rsidR="000F71A8" w:rsidRDefault="000F71A8" w:rsidP="008B3BB5"/>
    <w:p w14:paraId="2E067CDB" w14:textId="18C5C9B1" w:rsidR="00D20B9A" w:rsidRDefault="00D20B9A" w:rsidP="00D44D38">
      <w:r>
        <w:t>PAUSE</w:t>
      </w:r>
    </w:p>
    <w:p w14:paraId="01AB2E18" w14:textId="4068B8C3" w:rsidR="0075322F" w:rsidRDefault="00D20B9A" w:rsidP="0075322F">
      <w:r>
        <w:t xml:space="preserve">The book of </w:t>
      </w:r>
      <w:r w:rsidR="0075322F">
        <w:t xml:space="preserve">Acts </w:t>
      </w:r>
      <w:r>
        <w:t xml:space="preserve">literally </w:t>
      </w:r>
      <w:r w:rsidR="0075322F">
        <w:t xml:space="preserve">describes </w:t>
      </w:r>
      <w:r>
        <w:t>how first century Christians lived out th</w:t>
      </w:r>
      <w:r w:rsidR="007A18F8">
        <w:t>is</w:t>
      </w:r>
      <w:r>
        <w:t xml:space="preserve"> commission </w:t>
      </w:r>
      <w:r w:rsidR="007A18F8">
        <w:t>from Christ</w:t>
      </w:r>
      <w:r>
        <w:t>.</w:t>
      </w:r>
    </w:p>
    <w:p w14:paraId="213F1A18" w14:textId="778CA7E0" w:rsidR="002B30CB" w:rsidRDefault="0075322F" w:rsidP="00D20B9A">
      <w:pPr>
        <w:pStyle w:val="ListParagraph"/>
        <w:numPr>
          <w:ilvl w:val="0"/>
          <w:numId w:val="3"/>
        </w:numPr>
      </w:pPr>
      <w:r>
        <w:t xml:space="preserve">We could look at almost any chapter in Acts to gain </w:t>
      </w:r>
      <w:r w:rsidR="00773BAA">
        <w:t xml:space="preserve">insight </w:t>
      </w:r>
      <w:r w:rsidR="00077AAE">
        <w:t xml:space="preserve">for living out our mission, </w:t>
      </w:r>
      <w:r w:rsidR="00773BAA">
        <w:t>but</w:t>
      </w:r>
      <w:r>
        <w:t xml:space="preserve"> </w:t>
      </w:r>
      <w:r w:rsidR="00077AAE">
        <w:t xml:space="preserve">I think </w:t>
      </w:r>
      <w:r>
        <w:t xml:space="preserve">Acts </w:t>
      </w:r>
      <w:r w:rsidR="00D40914">
        <w:t xml:space="preserve">13 and </w:t>
      </w:r>
      <w:r>
        <w:t xml:space="preserve">14 </w:t>
      </w:r>
      <w:r w:rsidR="0037441D">
        <w:t>provide a great example</w:t>
      </w:r>
      <w:r w:rsidR="00D20B9A">
        <w:t>.</w:t>
      </w:r>
    </w:p>
    <w:p w14:paraId="232CD855" w14:textId="77777777" w:rsidR="002B30CB" w:rsidRDefault="002B30CB" w:rsidP="00D44D38"/>
    <w:p w14:paraId="23CFAF5C" w14:textId="3C255A97" w:rsidR="00D20B9A" w:rsidRPr="00077AAE" w:rsidRDefault="00773BAA" w:rsidP="00D20B9A">
      <w:pPr>
        <w:rPr>
          <w:b/>
          <w:bCs/>
        </w:rPr>
      </w:pPr>
      <w:r w:rsidRPr="00077AAE">
        <w:rPr>
          <w:b/>
          <w:bCs/>
        </w:rPr>
        <w:t xml:space="preserve">At the beginning of </w:t>
      </w:r>
      <w:r w:rsidR="00D20B9A" w:rsidRPr="00077AAE">
        <w:rPr>
          <w:b/>
          <w:bCs/>
        </w:rPr>
        <w:t xml:space="preserve">Acts 13, </w:t>
      </w:r>
      <w:r w:rsidRPr="00077AAE">
        <w:rPr>
          <w:b/>
          <w:bCs/>
        </w:rPr>
        <w:t xml:space="preserve">Paul and Barnabas are sent out </w:t>
      </w:r>
      <w:r w:rsidR="004C5D7A" w:rsidRPr="00077AAE">
        <w:rPr>
          <w:b/>
          <w:bCs/>
        </w:rPr>
        <w:t xml:space="preserve">by the </w:t>
      </w:r>
      <w:r w:rsidR="004C5D7A" w:rsidRPr="00077AAE">
        <w:rPr>
          <w:b/>
          <w:bCs/>
        </w:rPr>
        <w:t>H</w:t>
      </w:r>
      <w:r w:rsidR="004C5D7A" w:rsidRPr="00077AAE">
        <w:rPr>
          <w:b/>
          <w:bCs/>
        </w:rPr>
        <w:t>S through the church</w:t>
      </w:r>
      <w:r w:rsidR="004C5D7A" w:rsidRPr="00077AAE">
        <w:rPr>
          <w:b/>
          <w:bCs/>
        </w:rPr>
        <w:t xml:space="preserve"> at Antioch</w:t>
      </w:r>
      <w:r w:rsidR="00D40914" w:rsidRPr="00077AAE">
        <w:rPr>
          <w:b/>
          <w:bCs/>
        </w:rPr>
        <w:t xml:space="preserve"> to fulfill their God-given mission</w:t>
      </w:r>
      <w:r w:rsidR="004C5D7A" w:rsidRPr="00077AAE">
        <w:rPr>
          <w:b/>
          <w:bCs/>
        </w:rPr>
        <w:t>.</w:t>
      </w:r>
      <w:r w:rsidR="004C5D7A" w:rsidRPr="00077AAE">
        <w:rPr>
          <w:b/>
          <w:bCs/>
          <w:vertAlign w:val="superscript"/>
        </w:rPr>
        <w:footnoteReference w:id="4"/>
      </w:r>
    </w:p>
    <w:p w14:paraId="5C691EA0" w14:textId="36197876" w:rsidR="00077AAE" w:rsidRDefault="00857D27" w:rsidP="00857D27">
      <w:pPr>
        <w:pStyle w:val="ListParagraph"/>
        <w:numPr>
          <w:ilvl w:val="0"/>
          <w:numId w:val="3"/>
        </w:numPr>
      </w:pPr>
      <w:r>
        <w:t>T</w:t>
      </w:r>
      <w:r w:rsidR="004C5D7A">
        <w:t>he</w:t>
      </w:r>
      <w:r w:rsidR="0037441D">
        <w:t>y travel</w:t>
      </w:r>
      <w:r>
        <w:t xml:space="preserve"> all</w:t>
      </w:r>
      <w:r w:rsidR="00D20B9A">
        <w:t xml:space="preserve"> </w:t>
      </w:r>
      <w:r w:rsidR="00104BE6">
        <w:t>throughout</w:t>
      </w:r>
      <w:r w:rsidR="00D20B9A">
        <w:t xml:space="preserve"> </w:t>
      </w:r>
      <w:r w:rsidR="0037441D">
        <w:t>southern Galatia</w:t>
      </w:r>
      <w:r>
        <w:t xml:space="preserve">, and then they </w:t>
      </w:r>
      <w:r w:rsidR="004C5D7A">
        <w:t xml:space="preserve">reverse direction and travel </w:t>
      </w:r>
      <w:r w:rsidR="00D20B9A">
        <w:t xml:space="preserve">back through </w:t>
      </w:r>
      <w:r w:rsidR="0037441D">
        <w:t xml:space="preserve">all </w:t>
      </w:r>
      <w:r w:rsidR="00077AAE">
        <w:t xml:space="preserve">the places they had </w:t>
      </w:r>
      <w:r w:rsidR="0037441D">
        <w:t>ministered</w:t>
      </w:r>
      <w:r w:rsidR="00077AAE">
        <w:t>.</w:t>
      </w:r>
    </w:p>
    <w:p w14:paraId="137B8773" w14:textId="7514D23A" w:rsidR="004C5D7A" w:rsidRDefault="00077AAE" w:rsidP="00077AAE">
      <w:pPr>
        <w:pStyle w:val="ListParagraph"/>
        <w:numPr>
          <w:ilvl w:val="0"/>
          <w:numId w:val="3"/>
        </w:numPr>
      </w:pPr>
      <w:r>
        <w:t xml:space="preserve">Eventually, </w:t>
      </w:r>
      <w:r w:rsidR="00857D27">
        <w:t xml:space="preserve">in Acts 14, </w:t>
      </w:r>
      <w:r>
        <w:t xml:space="preserve">they </w:t>
      </w:r>
      <w:r w:rsidR="0037441D">
        <w:t xml:space="preserve">return to </w:t>
      </w:r>
      <w:r w:rsidR="0037441D">
        <w:t xml:space="preserve">Antioch in Syria </w:t>
      </w:r>
      <w:r w:rsidR="0037441D">
        <w:t xml:space="preserve">and share with </w:t>
      </w:r>
      <w:r>
        <w:t>their home church</w:t>
      </w:r>
      <w:r w:rsidR="0037441D">
        <w:t xml:space="preserve"> about </w:t>
      </w:r>
      <w:r>
        <w:t>all that God had done through them</w:t>
      </w:r>
      <w:r w:rsidR="004C5D7A">
        <w:t xml:space="preserve">. </w:t>
      </w:r>
    </w:p>
    <w:p w14:paraId="7B056ACF" w14:textId="576576C4" w:rsidR="004C5D7A" w:rsidRDefault="004C5D7A" w:rsidP="00D20B9A"/>
    <w:p w14:paraId="3D812F34" w14:textId="25720A07" w:rsidR="00077AAE" w:rsidRDefault="0037441D" w:rsidP="00077AAE">
      <w:r>
        <w:t>And t</w:t>
      </w:r>
      <w:r w:rsidR="004C5D7A">
        <w:t xml:space="preserve">he final </w:t>
      </w:r>
      <w:r w:rsidR="00D20B9A">
        <w:t xml:space="preserve">section in Acts 14 is </w:t>
      </w:r>
      <w:r w:rsidR="004C5D7A">
        <w:t xml:space="preserve">almost </w:t>
      </w:r>
      <w:r w:rsidR="00D20B9A">
        <w:t xml:space="preserve">like the PowerPoint presentation </w:t>
      </w:r>
      <w:r w:rsidR="00077AAE">
        <w:t xml:space="preserve">that </w:t>
      </w:r>
      <w:r w:rsidR="00D20B9A">
        <w:t xml:space="preserve">Paul and Barnabas </w:t>
      </w:r>
      <w:r>
        <w:t>must</w:t>
      </w:r>
      <w:r w:rsidR="004C5D7A">
        <w:t xml:space="preserve"> have </w:t>
      </w:r>
      <w:r w:rsidR="00D20B9A">
        <w:t xml:space="preserve">shared with their </w:t>
      </w:r>
      <w:r w:rsidR="00077AAE">
        <w:t>home</w:t>
      </w:r>
      <w:r w:rsidR="00D20B9A">
        <w:t xml:space="preserve"> church.</w:t>
      </w:r>
    </w:p>
    <w:p w14:paraId="74556887" w14:textId="3263629F" w:rsidR="00077AAE" w:rsidRDefault="00077AAE" w:rsidP="00077AAE">
      <w:pPr>
        <w:pStyle w:val="ListParagraph"/>
        <w:numPr>
          <w:ilvl w:val="0"/>
          <w:numId w:val="3"/>
        </w:numPr>
      </w:pPr>
      <w:r>
        <w:t>Here’s a picture…</w:t>
      </w:r>
    </w:p>
    <w:p w14:paraId="03B20B81" w14:textId="3B112B11" w:rsidR="004C5D7A" w:rsidRDefault="00D20B9A" w:rsidP="00D20B9A">
      <w:pPr>
        <w:pStyle w:val="ListParagraph"/>
        <w:numPr>
          <w:ilvl w:val="0"/>
          <w:numId w:val="3"/>
        </w:numPr>
      </w:pPr>
      <w:r>
        <w:t xml:space="preserve">“This is how we saw God </w:t>
      </w:r>
      <w:r w:rsidR="00077AAE">
        <w:t>move</w:t>
      </w:r>
      <w:r>
        <w:t>. Here’s where we went and what we did.”</w:t>
      </w:r>
    </w:p>
    <w:p w14:paraId="75D2D057" w14:textId="77777777" w:rsidR="008B3BB5" w:rsidRDefault="008B3BB5" w:rsidP="008B3BB5"/>
    <w:p w14:paraId="42A8BF5E" w14:textId="4404DD60" w:rsidR="004C5D7A" w:rsidRDefault="00226CF7" w:rsidP="00D20B9A">
      <w:r>
        <w:t>But i</w:t>
      </w:r>
      <w:r w:rsidR="008B3BB5">
        <w:t xml:space="preserve">n just a few verses, </w:t>
      </w:r>
      <w:r w:rsidR="00077AAE">
        <w:t xml:space="preserve">Paul and Barnabas show us what </w:t>
      </w:r>
      <w:r>
        <w:t>they believed to be their God-given DNA</w:t>
      </w:r>
      <w:r w:rsidR="00077AAE">
        <w:t xml:space="preserve">. </w:t>
      </w:r>
      <w:r w:rsidR="008B3BB5">
        <w:t>L</w:t>
      </w:r>
      <w:r w:rsidR="004C5D7A">
        <w:t>ook at…</w:t>
      </w:r>
    </w:p>
    <w:p w14:paraId="144AF701" w14:textId="4C7E7AC8" w:rsidR="004C5D7A" w:rsidRPr="00077AAE" w:rsidRDefault="00D20B9A" w:rsidP="00D20B9A">
      <w:pPr>
        <w:rPr>
          <w:i/>
          <w:iCs/>
          <w:color w:val="0432FF"/>
        </w:rPr>
      </w:pPr>
      <w:r w:rsidRPr="00077AAE">
        <w:rPr>
          <w:b/>
          <w:bCs/>
          <w:i/>
          <w:iCs/>
          <w:color w:val="0432FF"/>
        </w:rPr>
        <w:t xml:space="preserve">Acts 14:21-23 </w:t>
      </w:r>
      <w:r w:rsidR="004C5D7A" w:rsidRPr="00077AAE">
        <w:rPr>
          <w:b/>
          <w:bCs/>
          <w:i/>
          <w:iCs/>
          <w:color w:val="0432FF"/>
        </w:rPr>
        <w:t>NLT</w:t>
      </w:r>
      <w:r w:rsidR="00342757" w:rsidRPr="00077AAE">
        <w:rPr>
          <w:i/>
          <w:iCs/>
          <w:color w:val="0432FF"/>
        </w:rPr>
        <w:t xml:space="preserve"> </w:t>
      </w:r>
      <w:r w:rsidR="00342757" w:rsidRPr="00077AAE">
        <w:rPr>
          <w:i/>
          <w:iCs/>
          <w:color w:val="0432FF"/>
        </w:rPr>
        <w:t xml:space="preserve">After preaching the Good News in </w:t>
      </w:r>
      <w:proofErr w:type="spellStart"/>
      <w:r w:rsidR="00342757" w:rsidRPr="00077AAE">
        <w:rPr>
          <w:i/>
          <w:iCs/>
          <w:color w:val="0432FF"/>
        </w:rPr>
        <w:t>Derbe</w:t>
      </w:r>
      <w:proofErr w:type="spellEnd"/>
      <w:r w:rsidR="00342757" w:rsidRPr="00077AAE">
        <w:rPr>
          <w:i/>
          <w:iCs/>
          <w:color w:val="0432FF"/>
        </w:rPr>
        <w:t xml:space="preserve"> and making many disciples, Paul and Barnabas returned to Lystra, Iconium, and Antioch of Pisidia, </w:t>
      </w:r>
      <w:r w:rsidR="00342757" w:rsidRPr="00077AAE">
        <w:rPr>
          <w:b/>
          <w:bCs/>
          <w:i/>
          <w:iCs/>
          <w:color w:val="0432FF"/>
        </w:rPr>
        <w:t>22</w:t>
      </w:r>
      <w:r w:rsidR="00342757" w:rsidRPr="00077AAE">
        <w:rPr>
          <w:i/>
          <w:iCs/>
          <w:color w:val="0432FF"/>
        </w:rPr>
        <w:t xml:space="preserve"> where they strengthened the believers. They encouraged them to continue in the faith, reminding them that we must suffer many hardships to enter the Kingdom of God. </w:t>
      </w:r>
      <w:r w:rsidR="00342757" w:rsidRPr="00077AAE">
        <w:rPr>
          <w:b/>
          <w:bCs/>
          <w:i/>
          <w:iCs/>
          <w:color w:val="0432FF"/>
        </w:rPr>
        <w:t>23</w:t>
      </w:r>
      <w:r w:rsidR="00342757" w:rsidRPr="00077AAE">
        <w:rPr>
          <w:i/>
          <w:iCs/>
          <w:color w:val="0432FF"/>
        </w:rPr>
        <w:t> Paul and Barnabas also appointed elders in every church. With prayer and fasting, they turned the elders over to the care of the Lord, in whom they had put their trust</w:t>
      </w:r>
      <w:r w:rsidR="00342757" w:rsidRPr="00077AAE">
        <w:rPr>
          <w:i/>
          <w:iCs/>
          <w:color w:val="0432FF"/>
        </w:rPr>
        <w:t>.</w:t>
      </w:r>
    </w:p>
    <w:p w14:paraId="4B1743DA" w14:textId="77777777" w:rsidR="00342757" w:rsidRDefault="00342757" w:rsidP="00D20B9A"/>
    <w:p w14:paraId="31D2CBC7" w14:textId="74A869DF" w:rsidR="00D20B9A" w:rsidRDefault="00226CF7" w:rsidP="00D20B9A">
      <w:r>
        <w:t>On their</w:t>
      </w:r>
      <w:r w:rsidR="00D20B9A">
        <w:t xml:space="preserve"> missionary </w:t>
      </w:r>
      <w:r>
        <w:t>journey, Paul and Barnabas</w:t>
      </w:r>
      <w:r w:rsidR="00D20B9A">
        <w:t xml:space="preserve"> aimed for</w:t>
      </w:r>
      <w:r w:rsidR="00773BAA">
        <w:t xml:space="preserve"> three things: Making</w:t>
      </w:r>
      <w:r w:rsidR="00380D19">
        <w:t xml:space="preserve"> disciples</w:t>
      </w:r>
      <w:r w:rsidR="00773BAA">
        <w:t>, maturing</w:t>
      </w:r>
      <w:r w:rsidR="00380D19">
        <w:t xml:space="preserve"> disciples</w:t>
      </w:r>
      <w:r w:rsidR="00773BAA">
        <w:t>, and multiplying disciples.</w:t>
      </w:r>
    </w:p>
    <w:p w14:paraId="7EE05519" w14:textId="77777777" w:rsidR="00D20B9A" w:rsidRDefault="00D20B9A" w:rsidP="00D20B9A"/>
    <w:p w14:paraId="22D92EBE" w14:textId="23783700" w:rsidR="00226CF7" w:rsidRPr="00356CAA" w:rsidRDefault="00226CF7" w:rsidP="00226CF7">
      <w:pPr>
        <w:rPr>
          <w:b/>
          <w:bCs/>
          <w:color w:val="FF2F92"/>
          <w:u w:val="single"/>
        </w:rPr>
      </w:pPr>
      <w:r>
        <w:rPr>
          <w:b/>
          <w:bCs/>
          <w:color w:val="FF2F92"/>
          <w:u w:val="single"/>
        </w:rPr>
        <w:lastRenderedPageBreak/>
        <w:t>M</w:t>
      </w:r>
      <w:r w:rsidRPr="00356CAA">
        <w:rPr>
          <w:b/>
          <w:bCs/>
          <w:color w:val="FF2F92"/>
          <w:u w:val="single"/>
        </w:rPr>
        <w:t>ak</w:t>
      </w:r>
      <w:r>
        <w:rPr>
          <w:b/>
          <w:bCs/>
          <w:color w:val="FF2F92"/>
          <w:u w:val="single"/>
        </w:rPr>
        <w:t>ing</w:t>
      </w:r>
      <w:r w:rsidRPr="00356CAA">
        <w:rPr>
          <w:b/>
          <w:bCs/>
          <w:color w:val="FF2F92"/>
          <w:u w:val="single"/>
        </w:rPr>
        <w:t>, matur</w:t>
      </w:r>
      <w:r>
        <w:rPr>
          <w:b/>
          <w:bCs/>
          <w:color w:val="FF2F92"/>
          <w:u w:val="single"/>
        </w:rPr>
        <w:t>ing</w:t>
      </w:r>
      <w:r w:rsidRPr="00356CAA">
        <w:rPr>
          <w:b/>
          <w:bCs/>
          <w:color w:val="FF2F92"/>
          <w:u w:val="single"/>
        </w:rPr>
        <w:t>, and multiply</w:t>
      </w:r>
      <w:r>
        <w:rPr>
          <w:b/>
          <w:bCs/>
          <w:color w:val="FF2F92"/>
          <w:u w:val="single"/>
        </w:rPr>
        <w:t>ing</w:t>
      </w:r>
      <w:r w:rsidRPr="00356CAA">
        <w:rPr>
          <w:b/>
          <w:bCs/>
          <w:color w:val="FF2F92"/>
          <w:u w:val="single"/>
        </w:rPr>
        <w:t xml:space="preserve"> disciples of Jesus Christ</w:t>
      </w:r>
      <w:r>
        <w:rPr>
          <w:b/>
          <w:bCs/>
          <w:color w:val="FF2F92"/>
          <w:u w:val="single"/>
        </w:rPr>
        <w:t xml:space="preserve"> isn’t just a catchy slogan </w:t>
      </w:r>
      <w:r w:rsidR="004F42DD">
        <w:rPr>
          <w:b/>
          <w:bCs/>
          <w:color w:val="FF2F92"/>
          <w:u w:val="single"/>
        </w:rPr>
        <w:t xml:space="preserve">from </w:t>
      </w:r>
      <w:r w:rsidR="006D0147">
        <w:rPr>
          <w:b/>
          <w:bCs/>
          <w:color w:val="FF2F92"/>
          <w:u w:val="single"/>
        </w:rPr>
        <w:t>Pinterest</w:t>
      </w:r>
      <w:r>
        <w:rPr>
          <w:b/>
          <w:bCs/>
          <w:color w:val="FF2F92"/>
          <w:u w:val="single"/>
        </w:rPr>
        <w:t>.</w:t>
      </w:r>
    </w:p>
    <w:p w14:paraId="00E2F623" w14:textId="6694C5ED" w:rsidR="00226CF7" w:rsidRDefault="00226CF7" w:rsidP="00226CF7">
      <w:pPr>
        <w:pStyle w:val="ListParagraph"/>
        <w:numPr>
          <w:ilvl w:val="0"/>
          <w:numId w:val="9"/>
        </w:numPr>
      </w:pPr>
      <w:r>
        <w:t>It’s our</w:t>
      </w:r>
      <w:r>
        <w:t xml:space="preserve"> God-given </w:t>
      </w:r>
      <w:r>
        <w:t>blueprint that tells us how to function as a local church.</w:t>
      </w:r>
    </w:p>
    <w:p w14:paraId="39683912" w14:textId="124C60B8" w:rsidR="00380D19" w:rsidRDefault="00226CF7" w:rsidP="00C41D6A">
      <w:pPr>
        <w:pStyle w:val="ListParagraph"/>
        <w:numPr>
          <w:ilvl w:val="0"/>
          <w:numId w:val="9"/>
        </w:numPr>
      </w:pPr>
      <w:r>
        <w:t>And i</w:t>
      </w:r>
      <w:r w:rsidR="00380D19">
        <w:t xml:space="preserve">n the rest of our time, I’d like for us to tease out what each of </w:t>
      </w:r>
      <w:r w:rsidR="004F42DD">
        <w:t>those words</w:t>
      </w:r>
      <w:r w:rsidR="00380D19">
        <w:t xml:space="preserve"> means…</w:t>
      </w:r>
    </w:p>
    <w:p w14:paraId="1B1E7D34" w14:textId="77777777" w:rsidR="00361406" w:rsidRDefault="00361406"/>
    <w:p w14:paraId="0FEC4B1F" w14:textId="26F87FEC" w:rsidR="00361406" w:rsidRDefault="00380D19" w:rsidP="005A5CC6">
      <w:pPr>
        <w:pStyle w:val="ListParagraph"/>
        <w:numPr>
          <w:ilvl w:val="0"/>
          <w:numId w:val="2"/>
        </w:numPr>
        <w:rPr>
          <w:b/>
          <w:bCs/>
          <w:color w:val="C00000"/>
          <w:u w:val="single"/>
        </w:rPr>
      </w:pPr>
      <w:r w:rsidRPr="007D4A27">
        <w:rPr>
          <w:b/>
          <w:bCs/>
          <w:color w:val="C00000"/>
          <w:u w:val="single"/>
        </w:rPr>
        <w:t xml:space="preserve">What does it mean to </w:t>
      </w:r>
      <w:r w:rsidR="004F42DD" w:rsidRPr="007D4A27">
        <w:rPr>
          <w:b/>
          <w:bCs/>
          <w:color w:val="C00000"/>
          <w:u w:val="single"/>
        </w:rPr>
        <w:t>MAKE</w:t>
      </w:r>
      <w:r w:rsidRPr="007D4A27">
        <w:rPr>
          <w:b/>
          <w:bCs/>
          <w:color w:val="C00000"/>
          <w:u w:val="single"/>
        </w:rPr>
        <w:t xml:space="preserve"> disciples?</w:t>
      </w:r>
    </w:p>
    <w:p w14:paraId="484547EE" w14:textId="77777777" w:rsidR="00C02043" w:rsidRPr="0060079C" w:rsidRDefault="00C02043" w:rsidP="00C02043">
      <w:pPr>
        <w:rPr>
          <w:b/>
          <w:bCs/>
        </w:rPr>
      </w:pPr>
      <w:r w:rsidRPr="0060079C">
        <w:rPr>
          <w:b/>
          <w:bCs/>
        </w:rPr>
        <w:t xml:space="preserve">For Paul and Barnabas, it meant the conversion of Jews and pagans. </w:t>
      </w:r>
    </w:p>
    <w:p w14:paraId="24E5610F" w14:textId="77777777" w:rsidR="00C02043" w:rsidRDefault="00C02043" w:rsidP="00C02043">
      <w:pPr>
        <w:pStyle w:val="ListParagraph"/>
        <w:numPr>
          <w:ilvl w:val="0"/>
          <w:numId w:val="11"/>
        </w:numPr>
      </w:pPr>
      <w:r>
        <w:t>It meant proclaiming the gospel so that unbelievers could come to faith in Christ have the same kind of conversion experience he had on the road to Damascus.</w:t>
      </w:r>
    </w:p>
    <w:p w14:paraId="0EC94FFF" w14:textId="77777777" w:rsidR="00C02043" w:rsidRDefault="00C02043" w:rsidP="00C02043"/>
    <w:p w14:paraId="5C0EB16B" w14:textId="0F60B2DB" w:rsidR="00C02043" w:rsidRDefault="00C02043" w:rsidP="00C02043">
      <w:r>
        <w:t>Paul uses the same Greek verb for making disciples that Jesus uses in M</w:t>
      </w:r>
      <w:r w:rsidR="007850DD">
        <w:t>t.</w:t>
      </w:r>
      <w:r>
        <w:t xml:space="preserve"> 28:19. </w:t>
      </w:r>
    </w:p>
    <w:p w14:paraId="1D3E685F" w14:textId="6438A123" w:rsidR="00C02043" w:rsidRDefault="00C02043" w:rsidP="007850DD">
      <w:pPr>
        <w:pStyle w:val="ListParagraph"/>
        <w:numPr>
          <w:ilvl w:val="0"/>
          <w:numId w:val="11"/>
        </w:numPr>
      </w:pPr>
      <w:r>
        <w:t xml:space="preserve">And in </w:t>
      </w:r>
      <w:r w:rsidR="00233927">
        <w:t>Mt. 28</w:t>
      </w:r>
      <w:r>
        <w:t xml:space="preserve">, the verb for making disciples is surrounded by three </w:t>
      </w:r>
      <w:r w:rsidR="00233927">
        <w:t>supporting verbs:</w:t>
      </w:r>
      <w:r>
        <w:t xml:space="preserve"> “</w:t>
      </w:r>
      <w:r w:rsidRPr="00C9039A">
        <w:t>going</w:t>
      </w:r>
      <w:r>
        <w:t>,</w:t>
      </w:r>
      <w:r w:rsidRPr="00C9039A">
        <w:t xml:space="preserve"> baptizing and teaching.</w:t>
      </w:r>
      <w:r>
        <w:t>”</w:t>
      </w:r>
    </w:p>
    <w:p w14:paraId="7E36C3D3" w14:textId="77777777" w:rsidR="00C02043" w:rsidRDefault="00C02043" w:rsidP="00C02043"/>
    <w:p w14:paraId="16036227" w14:textId="48BF9DFD" w:rsidR="00C02043" w:rsidRPr="007F1E28" w:rsidRDefault="00233927" w:rsidP="00C02043">
      <w:pPr>
        <w:rPr>
          <w:b/>
          <w:bCs/>
        </w:rPr>
      </w:pPr>
      <w:r>
        <w:rPr>
          <w:b/>
          <w:bCs/>
        </w:rPr>
        <w:t>Now, I’m going to try my best not to</w:t>
      </w:r>
      <w:r w:rsidR="00C02043" w:rsidRPr="00C02043">
        <w:rPr>
          <w:b/>
          <w:bCs/>
        </w:rPr>
        <w:t xml:space="preserve"> get all nerdy with the Greek, but these</w:t>
      </w:r>
      <w:r w:rsidR="00C02043" w:rsidRPr="007F1E28">
        <w:rPr>
          <w:b/>
          <w:bCs/>
        </w:rPr>
        <w:t xml:space="preserve"> </w:t>
      </w:r>
      <w:r>
        <w:rPr>
          <w:b/>
          <w:bCs/>
        </w:rPr>
        <w:t>three supporting verb</w:t>
      </w:r>
      <w:r w:rsidR="00C02043">
        <w:rPr>
          <w:b/>
          <w:bCs/>
        </w:rPr>
        <w:t>s</w:t>
      </w:r>
      <w:r w:rsidR="00C02043" w:rsidRPr="007F1E28">
        <w:rPr>
          <w:b/>
          <w:bCs/>
        </w:rPr>
        <w:t xml:space="preserve"> </w:t>
      </w:r>
      <w:r w:rsidR="00C02043">
        <w:rPr>
          <w:b/>
          <w:bCs/>
        </w:rPr>
        <w:t>give us</w:t>
      </w:r>
      <w:r w:rsidR="00C02043" w:rsidRPr="007F1E28">
        <w:rPr>
          <w:b/>
          <w:bCs/>
        </w:rPr>
        <w:t xml:space="preserve"> </w:t>
      </w:r>
      <w:r w:rsidR="00C02043">
        <w:rPr>
          <w:b/>
          <w:bCs/>
        </w:rPr>
        <w:t xml:space="preserve">a </w:t>
      </w:r>
      <w:r w:rsidR="00C02043" w:rsidRPr="007F1E28">
        <w:rPr>
          <w:b/>
          <w:bCs/>
        </w:rPr>
        <w:t xml:space="preserve">clear picture of what </w:t>
      </w:r>
      <w:r w:rsidR="00C02043">
        <w:rPr>
          <w:b/>
          <w:bCs/>
        </w:rPr>
        <w:t xml:space="preserve">Paul and Barnabas </w:t>
      </w:r>
      <w:r w:rsidR="00C02043">
        <w:rPr>
          <w:b/>
          <w:bCs/>
        </w:rPr>
        <w:t>were doing</w:t>
      </w:r>
      <w:r w:rsidR="00C02043">
        <w:rPr>
          <w:b/>
          <w:bCs/>
        </w:rPr>
        <w:t xml:space="preserve"> in Cyprus, Antioch, Lystra, Iconium, and </w:t>
      </w:r>
      <w:proofErr w:type="spellStart"/>
      <w:r w:rsidR="00C02043">
        <w:rPr>
          <w:b/>
          <w:bCs/>
        </w:rPr>
        <w:t>Derbe</w:t>
      </w:r>
      <w:proofErr w:type="spellEnd"/>
      <w:r>
        <w:rPr>
          <w:b/>
          <w:bCs/>
        </w:rPr>
        <w:t>.</w:t>
      </w:r>
    </w:p>
    <w:p w14:paraId="768D5E85" w14:textId="6EDE6357" w:rsidR="00C02043" w:rsidRPr="00C02043" w:rsidRDefault="00C02043" w:rsidP="00C02043">
      <w:pPr>
        <w:rPr>
          <w:color w:val="000000" w:themeColor="text1"/>
        </w:rPr>
      </w:pPr>
    </w:p>
    <w:p w14:paraId="0C0FCD0E" w14:textId="59F8EBE1" w:rsidR="00C02043" w:rsidRPr="00B905C3" w:rsidRDefault="00C02043" w:rsidP="00C02043">
      <w:pPr>
        <w:pStyle w:val="ListParagraph"/>
        <w:numPr>
          <w:ilvl w:val="1"/>
          <w:numId w:val="2"/>
        </w:numPr>
        <w:rPr>
          <w:b/>
          <w:bCs/>
          <w:color w:val="FF7E79"/>
          <w:u w:val="single"/>
        </w:rPr>
      </w:pPr>
      <w:r w:rsidRPr="00B905C3">
        <w:rPr>
          <w:b/>
          <w:bCs/>
          <w:color w:val="FF7E79"/>
          <w:u w:val="single"/>
        </w:rPr>
        <w:t>Go</w:t>
      </w:r>
    </w:p>
    <w:p w14:paraId="48CA408E" w14:textId="729BBE53" w:rsidR="00C02043" w:rsidRPr="00C02043" w:rsidRDefault="00C02043" w:rsidP="00C02043">
      <w:r>
        <w:t xml:space="preserve">The first </w:t>
      </w:r>
      <w:r w:rsidR="00233927">
        <w:t>supporting verb</w:t>
      </w:r>
      <w:r>
        <w:t xml:space="preserve"> in the GC is “go,” and it could be </w:t>
      </w:r>
      <w:r w:rsidRPr="001714F7">
        <w:t>translated, “As you are going</w:t>
      </w:r>
      <w:r>
        <w:t>,</w:t>
      </w:r>
      <w:r w:rsidRPr="001714F7">
        <w:t>”</w:t>
      </w:r>
      <w:r>
        <w:t xml:space="preserve"> simply</w:t>
      </w:r>
      <w:r w:rsidRPr="001714F7">
        <w:t xml:space="preserve"> </w:t>
      </w:r>
      <w:r w:rsidRPr="00A01BB6">
        <w:t>suggesting that the disciples were to make disciples wherever they were, in any context</w:t>
      </w:r>
      <w:r>
        <w:t>,</w:t>
      </w:r>
      <w:r w:rsidRPr="00A01BB6">
        <w:t xml:space="preserve"> and with any people.</w:t>
      </w:r>
    </w:p>
    <w:p w14:paraId="3E565835" w14:textId="77777777" w:rsidR="00233927" w:rsidRDefault="00C02043" w:rsidP="00C02043">
      <w:pPr>
        <w:pStyle w:val="ListParagraph"/>
        <w:numPr>
          <w:ilvl w:val="0"/>
          <w:numId w:val="3"/>
        </w:numPr>
        <w:rPr>
          <w:color w:val="000000" w:themeColor="text1"/>
        </w:rPr>
      </w:pPr>
      <w:r>
        <w:rPr>
          <w:color w:val="000000" w:themeColor="text1"/>
        </w:rPr>
        <w:t xml:space="preserve">Whether </w:t>
      </w:r>
      <w:r>
        <w:rPr>
          <w:color w:val="000000" w:themeColor="text1"/>
        </w:rPr>
        <w:t>in</w:t>
      </w:r>
      <w:r>
        <w:rPr>
          <w:color w:val="000000" w:themeColor="text1"/>
        </w:rPr>
        <w:t xml:space="preserve"> Cyprus, </w:t>
      </w:r>
      <w:proofErr w:type="spellStart"/>
      <w:r>
        <w:rPr>
          <w:color w:val="000000" w:themeColor="text1"/>
        </w:rPr>
        <w:t>Derbe</w:t>
      </w:r>
      <w:proofErr w:type="spellEnd"/>
      <w:r>
        <w:rPr>
          <w:color w:val="000000" w:themeColor="text1"/>
        </w:rPr>
        <w:t>, or Greeneville, TN</w:t>
      </w:r>
      <w:r w:rsidR="00233927">
        <w:rPr>
          <w:color w:val="000000" w:themeColor="text1"/>
        </w:rPr>
        <w:t>.</w:t>
      </w:r>
    </w:p>
    <w:p w14:paraId="26ACAF71" w14:textId="482B603F" w:rsidR="00C02043" w:rsidRPr="00C02043" w:rsidRDefault="00233927" w:rsidP="00C02043">
      <w:pPr>
        <w:pStyle w:val="ListParagraph"/>
        <w:numPr>
          <w:ilvl w:val="0"/>
          <w:numId w:val="3"/>
        </w:numPr>
        <w:rPr>
          <w:color w:val="000000" w:themeColor="text1"/>
        </w:rPr>
      </w:pPr>
      <w:r>
        <w:rPr>
          <w:color w:val="000000" w:themeColor="text1"/>
        </w:rPr>
        <w:t>For d</w:t>
      </w:r>
      <w:r w:rsidR="00C02043">
        <w:rPr>
          <w:color w:val="000000" w:themeColor="text1"/>
        </w:rPr>
        <w:t>isciples of Jesus, l</w:t>
      </w:r>
      <w:r w:rsidR="00C02043" w:rsidRPr="00C02043">
        <w:rPr>
          <w:color w:val="000000" w:themeColor="text1"/>
        </w:rPr>
        <w:t>iving life is “going” with a purpose, every day.</w:t>
      </w:r>
      <w:r w:rsidR="00C02043" w:rsidRPr="00B25C69">
        <w:rPr>
          <w:vertAlign w:val="superscript"/>
        </w:rPr>
        <w:footnoteReference w:id="5"/>
      </w:r>
    </w:p>
    <w:p w14:paraId="759D1494" w14:textId="77777777" w:rsidR="00C02043" w:rsidRPr="00C02043" w:rsidRDefault="00C02043" w:rsidP="00C02043">
      <w:pPr>
        <w:rPr>
          <w:color w:val="000000" w:themeColor="text1"/>
        </w:rPr>
      </w:pPr>
    </w:p>
    <w:p w14:paraId="2F18FDDA" w14:textId="5CD3E5BB" w:rsidR="00C02043" w:rsidRPr="00B905C3" w:rsidRDefault="00C02043" w:rsidP="00C02043">
      <w:pPr>
        <w:pStyle w:val="ListParagraph"/>
        <w:numPr>
          <w:ilvl w:val="1"/>
          <w:numId w:val="2"/>
        </w:numPr>
        <w:rPr>
          <w:b/>
          <w:bCs/>
          <w:color w:val="FF7E79"/>
          <w:u w:val="single"/>
        </w:rPr>
      </w:pPr>
      <w:r w:rsidRPr="00B905C3">
        <w:rPr>
          <w:b/>
          <w:bCs/>
          <w:color w:val="FF7E79"/>
          <w:u w:val="single"/>
        </w:rPr>
        <w:t>Baptizing</w:t>
      </w:r>
    </w:p>
    <w:p w14:paraId="41E28C88" w14:textId="72615CCB" w:rsidR="00C02043" w:rsidRPr="00B905C3" w:rsidRDefault="00C02043" w:rsidP="00C02043">
      <w:pPr>
        <w:rPr>
          <w:b/>
          <w:bCs/>
          <w:color w:val="000000" w:themeColor="text1"/>
        </w:rPr>
      </w:pPr>
      <w:r w:rsidRPr="00B905C3">
        <w:rPr>
          <w:b/>
          <w:bCs/>
          <w:color w:val="000000" w:themeColor="text1"/>
        </w:rPr>
        <w:t xml:space="preserve">The second </w:t>
      </w:r>
      <w:r w:rsidR="00233927">
        <w:rPr>
          <w:b/>
          <w:bCs/>
          <w:color w:val="000000" w:themeColor="text1"/>
        </w:rPr>
        <w:t>supporting verb</w:t>
      </w:r>
      <w:r w:rsidRPr="00B905C3">
        <w:rPr>
          <w:b/>
          <w:bCs/>
          <w:color w:val="000000" w:themeColor="text1"/>
        </w:rPr>
        <w:t xml:space="preserve"> is baptizing.</w:t>
      </w:r>
    </w:p>
    <w:p w14:paraId="3FDA2F94" w14:textId="47DE49F8" w:rsidR="00233927" w:rsidRDefault="00233927" w:rsidP="00233927">
      <w:pPr>
        <w:pStyle w:val="ListParagraph"/>
        <w:numPr>
          <w:ilvl w:val="0"/>
          <w:numId w:val="3"/>
        </w:numPr>
      </w:pPr>
      <w:r>
        <w:t>G</w:t>
      </w:r>
      <w:r w:rsidRPr="00233927">
        <w:t>o and make disciples of all the nations</w:t>
      </w:r>
      <w:r w:rsidR="007850DD">
        <w:t>,</w:t>
      </w:r>
      <w:r w:rsidRPr="00233927">
        <w:t> baptizing them in the name of the Father and the Son and the Holy Spirit.</w:t>
      </w:r>
    </w:p>
    <w:p w14:paraId="53935C2C" w14:textId="77777777" w:rsidR="00B905C3" w:rsidRPr="000228BC" w:rsidRDefault="00B905C3" w:rsidP="00B905C3">
      <w:pPr>
        <w:rPr>
          <w:color w:val="000000" w:themeColor="text1"/>
        </w:rPr>
      </w:pPr>
    </w:p>
    <w:p w14:paraId="5743E983" w14:textId="750F8CE7" w:rsidR="00B905C3" w:rsidRPr="002B621B" w:rsidRDefault="007850DD" w:rsidP="00B905C3">
      <w:r>
        <w:t>I</w:t>
      </w:r>
      <w:r w:rsidR="00B905C3" w:rsidRPr="002E3ED1">
        <w:t>n</w:t>
      </w:r>
      <w:r>
        <w:t xml:space="preserve"> Romans 6, Paul said</w:t>
      </w:r>
      <w:r w:rsidR="00B905C3">
        <w:t>…</w:t>
      </w:r>
    </w:p>
    <w:p w14:paraId="63622526" w14:textId="77777777" w:rsidR="00B905C3" w:rsidRPr="006829C3" w:rsidRDefault="00B905C3" w:rsidP="00B905C3">
      <w:pPr>
        <w:rPr>
          <w:i/>
          <w:iCs/>
          <w:color w:val="0432FF"/>
        </w:rPr>
      </w:pPr>
      <w:r w:rsidRPr="006829C3">
        <w:rPr>
          <w:b/>
          <w:bCs/>
          <w:i/>
          <w:iCs/>
          <w:color w:val="0432FF"/>
        </w:rPr>
        <w:t xml:space="preserve">Romans 6:3-4 </w:t>
      </w:r>
      <w:r>
        <w:rPr>
          <w:b/>
          <w:bCs/>
          <w:i/>
          <w:iCs/>
          <w:color w:val="0432FF"/>
        </w:rPr>
        <w:t>ES</w:t>
      </w:r>
      <w:r w:rsidRPr="006829C3">
        <w:rPr>
          <w:b/>
          <w:bCs/>
          <w:i/>
          <w:iCs/>
          <w:color w:val="0432FF"/>
        </w:rPr>
        <w:t>V</w:t>
      </w:r>
      <w:r>
        <w:rPr>
          <w:i/>
          <w:iCs/>
          <w:color w:val="0432FF"/>
        </w:rPr>
        <w:t xml:space="preserve"> </w:t>
      </w:r>
      <w:r w:rsidRPr="000228BC">
        <w:rPr>
          <w:i/>
          <w:iCs/>
          <w:color w:val="0432FF"/>
        </w:rPr>
        <w:t>Do you not know that all of us who have been baptized into Christ Jesus were baptized into his death? </w:t>
      </w:r>
      <w:r w:rsidRPr="000228BC">
        <w:rPr>
          <w:b/>
          <w:bCs/>
          <w:i/>
          <w:iCs/>
          <w:color w:val="0432FF"/>
        </w:rPr>
        <w:t>4 </w:t>
      </w:r>
      <w:r w:rsidRPr="000228BC">
        <w:rPr>
          <w:i/>
          <w:iCs/>
          <w:color w:val="0432FF"/>
        </w:rPr>
        <w:t>We were buried therefore with him by baptism into death, in order that, just as Christ was raised from the dead by the glory of the Father, we too might walk in newness of life.</w:t>
      </w:r>
    </w:p>
    <w:p w14:paraId="4738057C" w14:textId="77777777" w:rsidR="00B905C3" w:rsidRDefault="00B905C3" w:rsidP="00B905C3">
      <w:pPr>
        <w:rPr>
          <w:b/>
          <w:bCs/>
          <w:color w:val="000000" w:themeColor="text1"/>
        </w:rPr>
      </w:pPr>
    </w:p>
    <w:p w14:paraId="4B37485A" w14:textId="3832068B" w:rsidR="00B905C3" w:rsidRPr="00697281" w:rsidRDefault="007850DD" w:rsidP="00B905C3">
      <w:pPr>
        <w:rPr>
          <w:b/>
          <w:bCs/>
          <w:color w:val="000000" w:themeColor="text1"/>
        </w:rPr>
      </w:pPr>
      <w:r>
        <w:rPr>
          <w:b/>
          <w:bCs/>
          <w:color w:val="000000" w:themeColor="text1"/>
        </w:rPr>
        <w:t>Water b</w:t>
      </w:r>
      <w:r w:rsidR="00B905C3" w:rsidRPr="00697281">
        <w:rPr>
          <w:b/>
          <w:bCs/>
          <w:color w:val="000000" w:themeColor="text1"/>
        </w:rPr>
        <w:t xml:space="preserve">aptism is a symbolic death, burial, and resurrection. </w:t>
      </w:r>
    </w:p>
    <w:p w14:paraId="7B56C326" w14:textId="4A898363" w:rsidR="007850DD" w:rsidRDefault="007850DD" w:rsidP="00B905C3">
      <w:pPr>
        <w:pStyle w:val="ListParagraph"/>
        <w:numPr>
          <w:ilvl w:val="0"/>
          <w:numId w:val="3"/>
        </w:numPr>
        <w:rPr>
          <w:color w:val="000000" w:themeColor="text1"/>
        </w:rPr>
      </w:pPr>
      <w:r w:rsidRPr="002E3ED1">
        <w:rPr>
          <w:color w:val="000000" w:themeColor="text1"/>
        </w:rPr>
        <w:t>It represents how our sins are washed away through the blood of Christ</w:t>
      </w:r>
      <w:r>
        <w:rPr>
          <w:color w:val="000000" w:themeColor="text1"/>
        </w:rPr>
        <w:t xml:space="preserve">…[and] </w:t>
      </w:r>
      <w:r w:rsidRPr="00E22157">
        <w:rPr>
          <w:color w:val="000000" w:themeColor="text1"/>
          <w:u w:val="single"/>
        </w:rPr>
        <w:t>demonstrates</w:t>
      </w:r>
      <w:r w:rsidRPr="002E3ED1">
        <w:rPr>
          <w:color w:val="000000" w:themeColor="text1"/>
        </w:rPr>
        <w:t xml:space="preserve"> that we have died to sin and have been resurrected to new life in Christ.</w:t>
      </w:r>
      <w:r>
        <w:rPr>
          <w:rStyle w:val="FootnoteReference"/>
        </w:rPr>
        <w:footnoteReference w:id="6"/>
      </w:r>
    </w:p>
    <w:p w14:paraId="6602DCCB" w14:textId="5D7175E9" w:rsidR="00B905C3" w:rsidRDefault="00233927" w:rsidP="007850DD">
      <w:pPr>
        <w:pStyle w:val="ListParagraph"/>
        <w:numPr>
          <w:ilvl w:val="1"/>
          <w:numId w:val="3"/>
        </w:numPr>
        <w:rPr>
          <w:color w:val="000000" w:themeColor="text1"/>
        </w:rPr>
      </w:pPr>
      <w:r>
        <w:rPr>
          <w:color w:val="000000" w:themeColor="text1"/>
        </w:rPr>
        <w:lastRenderedPageBreak/>
        <w:t xml:space="preserve">We have repented of our </w:t>
      </w:r>
      <w:r w:rsidR="007850DD">
        <w:rPr>
          <w:color w:val="000000" w:themeColor="text1"/>
        </w:rPr>
        <w:t xml:space="preserve">former </w:t>
      </w:r>
      <w:r>
        <w:rPr>
          <w:color w:val="000000" w:themeColor="text1"/>
        </w:rPr>
        <w:t>sin</w:t>
      </w:r>
      <w:r w:rsidR="007850DD">
        <w:rPr>
          <w:color w:val="000000" w:themeColor="text1"/>
        </w:rPr>
        <w:t>ful life</w:t>
      </w:r>
      <w:r>
        <w:rPr>
          <w:color w:val="000000" w:themeColor="text1"/>
        </w:rPr>
        <w:t xml:space="preserve"> and </w:t>
      </w:r>
      <w:r w:rsidR="007850DD">
        <w:rPr>
          <w:color w:val="000000" w:themeColor="text1"/>
        </w:rPr>
        <w:t xml:space="preserve">have </w:t>
      </w:r>
      <w:r>
        <w:rPr>
          <w:color w:val="000000" w:themeColor="text1"/>
        </w:rPr>
        <w:t xml:space="preserve">come </w:t>
      </w:r>
      <w:r w:rsidR="00B905C3" w:rsidRPr="00D721A3">
        <w:rPr>
          <w:color w:val="000000" w:themeColor="text1"/>
        </w:rPr>
        <w:t>under the Lordship of Jesus Christ</w:t>
      </w:r>
      <w:r>
        <w:rPr>
          <w:color w:val="000000" w:themeColor="text1"/>
        </w:rPr>
        <w:t>.</w:t>
      </w:r>
    </w:p>
    <w:p w14:paraId="3F7EF0C2" w14:textId="77777777" w:rsidR="00B905C3" w:rsidRDefault="00B905C3" w:rsidP="00B905C3"/>
    <w:p w14:paraId="03E71C8B" w14:textId="77777777" w:rsidR="00B905C3" w:rsidRDefault="00B905C3" w:rsidP="00B905C3">
      <w:r>
        <w:t>PAUSE</w:t>
      </w:r>
    </w:p>
    <w:p w14:paraId="0673D326" w14:textId="2BF50BA4" w:rsidR="00B905C3" w:rsidRPr="00233927" w:rsidRDefault="00B905C3" w:rsidP="00233927">
      <w:pPr>
        <w:rPr>
          <w:color w:val="00B050"/>
        </w:rPr>
      </w:pPr>
      <w:r w:rsidRPr="005A45BE">
        <w:rPr>
          <w:b/>
          <w:bCs/>
          <w:color w:val="00B050"/>
          <w:u w:val="single"/>
        </w:rPr>
        <w:t xml:space="preserve">So, for Paul and Barnabas, </w:t>
      </w:r>
      <w:r>
        <w:rPr>
          <w:b/>
          <w:bCs/>
          <w:color w:val="00B050"/>
          <w:u w:val="single"/>
        </w:rPr>
        <w:t>making disciples</w:t>
      </w:r>
      <w:r w:rsidRPr="005A45BE">
        <w:rPr>
          <w:b/>
          <w:bCs/>
          <w:color w:val="00B050"/>
          <w:u w:val="single"/>
        </w:rPr>
        <w:t xml:space="preserve"> </w:t>
      </w:r>
      <w:r w:rsidR="00233927">
        <w:rPr>
          <w:b/>
          <w:bCs/>
          <w:color w:val="00B050"/>
          <w:u w:val="single"/>
        </w:rPr>
        <w:t xml:space="preserve">in Galatia, </w:t>
      </w:r>
      <w:r w:rsidRPr="005A45BE">
        <w:rPr>
          <w:b/>
          <w:bCs/>
          <w:color w:val="00B050"/>
          <w:u w:val="single"/>
        </w:rPr>
        <w:t>meant</w:t>
      </w:r>
      <w:r w:rsidR="00233927">
        <w:rPr>
          <w:b/>
          <w:bCs/>
          <w:color w:val="00B050"/>
          <w:u w:val="single"/>
        </w:rPr>
        <w:t xml:space="preserve"> p</w:t>
      </w:r>
      <w:r w:rsidRPr="00881EF2">
        <w:rPr>
          <w:b/>
          <w:bCs/>
          <w:color w:val="00B050"/>
          <w:u w:val="single"/>
        </w:rPr>
        <w:t>reaching the same message as Jesus, calling people to “repent and believe the good news” (Mark 1:15).</w:t>
      </w:r>
    </w:p>
    <w:p w14:paraId="247801CB" w14:textId="77777777" w:rsidR="00B905C3" w:rsidRDefault="00B905C3" w:rsidP="00B905C3"/>
    <w:p w14:paraId="5C5D70B6" w14:textId="0AD44D07" w:rsidR="00B905C3" w:rsidRPr="00257943" w:rsidRDefault="00B905C3" w:rsidP="00B905C3">
      <w:r>
        <w:t>And while there may be confusion in our world today concerning the meaning and importance of repentance.</w:t>
      </w:r>
    </w:p>
    <w:p w14:paraId="07B9DC9F" w14:textId="48A83AA8" w:rsidR="00B905C3" w:rsidRPr="00843CB1" w:rsidRDefault="00B905C3" w:rsidP="00B905C3">
      <w:pPr>
        <w:rPr>
          <w:b/>
          <w:bCs/>
          <w:color w:val="FF9300"/>
          <w:u w:val="single"/>
        </w:rPr>
      </w:pPr>
      <w:r w:rsidRPr="00843CB1">
        <w:rPr>
          <w:b/>
          <w:bCs/>
          <w:color w:val="FF9300"/>
          <w:u w:val="single"/>
        </w:rPr>
        <w:t>Classic Christianity has always understood repentance to involve a complete abandonment of the life of sin.</w:t>
      </w:r>
      <w:r w:rsidRPr="00843CB1">
        <w:rPr>
          <w:rStyle w:val="FootnoteReference"/>
          <w:b/>
          <w:bCs/>
          <w:color w:val="FF9300"/>
          <w:u w:val="single"/>
        </w:rPr>
        <w:footnoteReference w:id="7"/>
      </w:r>
    </w:p>
    <w:p w14:paraId="3795A5A8" w14:textId="162D6D35" w:rsidR="00B905C3" w:rsidRPr="002A1556" w:rsidRDefault="00881EF2" w:rsidP="00B905C3">
      <w:pPr>
        <w:pStyle w:val="ListParagraph"/>
        <w:numPr>
          <w:ilvl w:val="0"/>
          <w:numId w:val="3"/>
        </w:numPr>
        <w:rPr>
          <w:color w:val="000000" w:themeColor="text1"/>
        </w:rPr>
      </w:pPr>
      <w:r>
        <w:rPr>
          <w:color w:val="000000" w:themeColor="text1"/>
        </w:rPr>
        <w:t>Church, i</w:t>
      </w:r>
      <w:r w:rsidR="00B905C3" w:rsidRPr="002A1556">
        <w:rPr>
          <w:color w:val="000000" w:themeColor="text1"/>
        </w:rPr>
        <w:t>t’s not by accident that the GC explains baptism (a demonstration of death to sin and allegiance to Christ) to be a part of the means to disciple-making.</w:t>
      </w:r>
      <w:r w:rsidR="00B905C3" w:rsidRPr="002A1556">
        <w:rPr>
          <w:color w:val="000000" w:themeColor="text1"/>
          <w:vertAlign w:val="superscript"/>
        </w:rPr>
        <w:t xml:space="preserve"> </w:t>
      </w:r>
      <w:r w:rsidR="00B905C3" w:rsidRPr="002A1556">
        <w:rPr>
          <w:color w:val="000000" w:themeColor="text1"/>
          <w:vertAlign w:val="superscript"/>
        </w:rPr>
        <w:footnoteReference w:id="8"/>
      </w:r>
    </w:p>
    <w:p w14:paraId="0300E478" w14:textId="6A3C31DD" w:rsidR="00B905C3" w:rsidRPr="00B05527" w:rsidRDefault="00881EF2" w:rsidP="00B905C3">
      <w:pPr>
        <w:pStyle w:val="ListParagraph"/>
        <w:numPr>
          <w:ilvl w:val="1"/>
          <w:numId w:val="3"/>
        </w:numPr>
      </w:pPr>
      <w:r>
        <w:t>Trying to make d</w:t>
      </w:r>
      <w:r w:rsidR="00B905C3">
        <w:t>isciple</w:t>
      </w:r>
      <w:r>
        <w:t>s</w:t>
      </w:r>
      <w:r w:rsidR="00B905C3">
        <w:t xml:space="preserve"> </w:t>
      </w:r>
      <w:r w:rsidR="00B905C3" w:rsidRPr="00B05527">
        <w:t xml:space="preserve">without </w:t>
      </w:r>
      <w:r>
        <w:t xml:space="preserve">issuing </w:t>
      </w:r>
      <w:r w:rsidR="00B905C3">
        <w:t xml:space="preserve">a call to </w:t>
      </w:r>
      <w:r w:rsidR="00B905C3" w:rsidRPr="00B05527">
        <w:t xml:space="preserve">repentance is not </w:t>
      </w:r>
      <w:r>
        <w:t>in our God-given DNA</w:t>
      </w:r>
      <w:r w:rsidR="00B905C3" w:rsidRPr="00B05527">
        <w:t>.</w:t>
      </w:r>
    </w:p>
    <w:p w14:paraId="5449792E" w14:textId="77777777" w:rsidR="00B905C3" w:rsidRDefault="00B905C3" w:rsidP="00B905C3"/>
    <w:p w14:paraId="21BAAC49" w14:textId="6A27440A" w:rsidR="00B905C3" w:rsidRPr="00D721A3" w:rsidRDefault="00B905C3" w:rsidP="00B905C3">
      <w:pPr>
        <w:rPr>
          <w:b/>
          <w:bCs/>
          <w:color w:val="FF2F92"/>
          <w:u w:val="single"/>
        </w:rPr>
      </w:pPr>
      <w:r w:rsidRPr="00D721A3">
        <w:rPr>
          <w:b/>
          <w:bCs/>
          <w:color w:val="FF2F92"/>
          <w:u w:val="single"/>
        </w:rPr>
        <w:t xml:space="preserve">So, </w:t>
      </w:r>
      <w:r>
        <w:rPr>
          <w:b/>
          <w:bCs/>
          <w:color w:val="FF2F92"/>
          <w:u w:val="single"/>
        </w:rPr>
        <w:t>for Paul and Barnabas, making</w:t>
      </w:r>
      <w:r w:rsidRPr="00D721A3">
        <w:rPr>
          <w:b/>
          <w:bCs/>
          <w:color w:val="FF2F92"/>
          <w:u w:val="single"/>
        </w:rPr>
        <w:t xml:space="preserve"> disciple</w:t>
      </w:r>
      <w:r>
        <w:rPr>
          <w:b/>
          <w:bCs/>
          <w:color w:val="FF2F92"/>
          <w:u w:val="single"/>
        </w:rPr>
        <w:t>s</w:t>
      </w:r>
      <w:r w:rsidRPr="00D721A3">
        <w:rPr>
          <w:b/>
          <w:bCs/>
          <w:color w:val="FF2F92"/>
          <w:u w:val="single"/>
        </w:rPr>
        <w:t xml:space="preserve"> include</w:t>
      </w:r>
      <w:r>
        <w:rPr>
          <w:b/>
          <w:bCs/>
          <w:color w:val="FF2F92"/>
          <w:u w:val="single"/>
        </w:rPr>
        <w:t xml:space="preserve">d bringing people to the point of </w:t>
      </w:r>
      <w:r w:rsidRPr="00D721A3">
        <w:rPr>
          <w:b/>
          <w:bCs/>
          <w:color w:val="FF2F92"/>
          <w:u w:val="single"/>
        </w:rPr>
        <w:t>dec</w:t>
      </w:r>
      <w:r>
        <w:rPr>
          <w:b/>
          <w:bCs/>
          <w:color w:val="FF2F92"/>
          <w:u w:val="single"/>
        </w:rPr>
        <w:t>laring their complete loyalty to</w:t>
      </w:r>
      <w:r w:rsidRPr="00D721A3">
        <w:rPr>
          <w:b/>
          <w:bCs/>
          <w:color w:val="FF2F92"/>
          <w:u w:val="single"/>
        </w:rPr>
        <w:t xml:space="preserve"> </w:t>
      </w:r>
      <w:r>
        <w:rPr>
          <w:b/>
          <w:bCs/>
          <w:color w:val="FF2F92"/>
          <w:u w:val="single"/>
        </w:rPr>
        <w:t xml:space="preserve">Jesus </w:t>
      </w:r>
      <w:r w:rsidRPr="00D721A3">
        <w:rPr>
          <w:b/>
          <w:bCs/>
          <w:color w:val="FF2F92"/>
          <w:u w:val="single"/>
        </w:rPr>
        <w:t>Christ.</w:t>
      </w:r>
    </w:p>
    <w:p w14:paraId="18F2E590" w14:textId="77777777" w:rsidR="00B905C3" w:rsidRDefault="00B905C3" w:rsidP="00C02043">
      <w:pPr>
        <w:rPr>
          <w:color w:val="000000" w:themeColor="text1"/>
        </w:rPr>
      </w:pPr>
    </w:p>
    <w:p w14:paraId="36DA0BCD" w14:textId="4390B712" w:rsidR="00C02043" w:rsidRPr="00B905C3" w:rsidRDefault="00B905C3" w:rsidP="00C02043">
      <w:pPr>
        <w:pStyle w:val="ListParagraph"/>
        <w:numPr>
          <w:ilvl w:val="1"/>
          <w:numId w:val="2"/>
        </w:numPr>
        <w:rPr>
          <w:b/>
          <w:bCs/>
          <w:color w:val="FF7E79"/>
          <w:u w:val="single"/>
        </w:rPr>
      </w:pPr>
      <w:r w:rsidRPr="00B905C3">
        <w:rPr>
          <w:b/>
          <w:bCs/>
          <w:color w:val="FF7E79"/>
          <w:u w:val="single"/>
        </w:rPr>
        <w:t>Teach</w:t>
      </w:r>
    </w:p>
    <w:p w14:paraId="1E5F33CC" w14:textId="614977FC" w:rsidR="00881EF2" w:rsidRDefault="00881EF2" w:rsidP="00881EF2">
      <w:pPr>
        <w:rPr>
          <w:color w:val="000000" w:themeColor="text1"/>
        </w:rPr>
      </w:pPr>
      <w:r w:rsidRPr="00881EF2">
        <w:rPr>
          <w:color w:val="000000" w:themeColor="text1"/>
        </w:rPr>
        <w:t>The last supporting verb</w:t>
      </w:r>
      <w:r>
        <w:rPr>
          <w:color w:val="000000" w:themeColor="text1"/>
        </w:rPr>
        <w:t xml:space="preserve"> is: “t</w:t>
      </w:r>
      <w:r w:rsidRPr="00881EF2">
        <w:rPr>
          <w:color w:val="000000" w:themeColor="text1"/>
        </w:rPr>
        <w:t>each</w:t>
      </w:r>
      <w:r>
        <w:rPr>
          <w:color w:val="000000" w:themeColor="text1"/>
        </w:rPr>
        <w:t>”</w:t>
      </w:r>
      <w:r w:rsidRPr="00881EF2">
        <w:rPr>
          <w:color w:val="000000" w:themeColor="text1"/>
        </w:rPr>
        <w:t xml:space="preserve"> these new disciples to obey all the commands I have given you.</w:t>
      </w:r>
    </w:p>
    <w:p w14:paraId="4D8D3581" w14:textId="77777777" w:rsidR="00C23F09" w:rsidRPr="00B70EF3" w:rsidRDefault="00C23F09" w:rsidP="00C23F09">
      <w:pPr>
        <w:rPr>
          <w:color w:val="FF0000"/>
        </w:rPr>
      </w:pPr>
    </w:p>
    <w:p w14:paraId="3D4A7001" w14:textId="494011FB" w:rsidR="00C23F09" w:rsidRPr="009623AF" w:rsidRDefault="00881EF2" w:rsidP="00C23F09">
      <w:pPr>
        <w:rPr>
          <w:color w:val="000000" w:themeColor="text1"/>
        </w:rPr>
      </w:pPr>
      <w:r>
        <w:rPr>
          <w:color w:val="000000" w:themeColor="text1"/>
        </w:rPr>
        <w:t>Y</w:t>
      </w:r>
      <w:r w:rsidR="00C23F09">
        <w:rPr>
          <w:color w:val="000000" w:themeColor="text1"/>
        </w:rPr>
        <w:t xml:space="preserve">ears ago, </w:t>
      </w:r>
      <w:r w:rsidR="00C23F09" w:rsidRPr="009623AF">
        <w:rPr>
          <w:color w:val="000000" w:themeColor="text1"/>
        </w:rPr>
        <w:t>A.W. Tozer</w:t>
      </w:r>
      <w:r w:rsidR="00C23F09">
        <w:rPr>
          <w:color w:val="000000" w:themeColor="text1"/>
        </w:rPr>
        <w:t xml:space="preserve"> wrote</w:t>
      </w:r>
      <w:r w:rsidR="00C23F09" w:rsidRPr="009623AF">
        <w:rPr>
          <w:color w:val="000000" w:themeColor="text1"/>
        </w:rPr>
        <w:t>,</w:t>
      </w:r>
      <w:r w:rsidR="00C23F09" w:rsidRPr="008F53C2">
        <w:rPr>
          <w:i/>
          <w:iCs/>
          <w:color w:val="000000" w:themeColor="text1"/>
        </w:rPr>
        <w:t xml:space="preserve"> “I must be frank in my feeling that a notable heresy has come into being throughout our evangelical Christian circles—the widely accepted concept that we humans can choose to accept Christ only because we need Him as Savior, and we have the right to postpone our obedience to Him as Lord as long as we want to!”</w:t>
      </w:r>
      <w:r w:rsidR="00C23F09" w:rsidRPr="008F53C2">
        <w:rPr>
          <w:color w:val="000000" w:themeColor="text1"/>
          <w:vertAlign w:val="superscript"/>
        </w:rPr>
        <w:footnoteReference w:id="9"/>
      </w:r>
    </w:p>
    <w:p w14:paraId="679DD615" w14:textId="7BDE77D7" w:rsidR="00881EF2" w:rsidRPr="00D76D2E" w:rsidRDefault="00881EF2" w:rsidP="00881EF2">
      <w:pPr>
        <w:pStyle w:val="ListParagraph"/>
        <w:numPr>
          <w:ilvl w:val="0"/>
          <w:numId w:val="13"/>
        </w:numPr>
        <w:autoSpaceDE w:val="0"/>
        <w:autoSpaceDN w:val="0"/>
        <w:adjustRightInd w:val="0"/>
        <w:rPr>
          <w:color w:val="000000" w:themeColor="text1"/>
        </w:rPr>
      </w:pPr>
      <w:r>
        <w:t xml:space="preserve">But church, </w:t>
      </w:r>
      <w:r w:rsidRPr="00D76D2E">
        <w:rPr>
          <w:color w:val="000000" w:themeColor="text1"/>
        </w:rPr>
        <w:t xml:space="preserve">it is </w:t>
      </w:r>
      <w:r>
        <w:rPr>
          <w:color w:val="000000" w:themeColor="text1"/>
        </w:rPr>
        <w:t>im</w:t>
      </w:r>
      <w:r w:rsidRPr="00D76D2E">
        <w:rPr>
          <w:color w:val="000000" w:themeColor="text1"/>
        </w:rPr>
        <w:t xml:space="preserve">possible to ascribe to the beliefs of Christianity </w:t>
      </w:r>
      <w:r>
        <w:rPr>
          <w:color w:val="000000" w:themeColor="text1"/>
        </w:rPr>
        <w:t>without</w:t>
      </w:r>
      <w:r w:rsidRPr="00D76D2E">
        <w:rPr>
          <w:color w:val="000000" w:themeColor="text1"/>
        </w:rPr>
        <w:t xml:space="preserve"> </w:t>
      </w:r>
      <w:r>
        <w:rPr>
          <w:color w:val="000000" w:themeColor="text1"/>
        </w:rPr>
        <w:t>obey</w:t>
      </w:r>
      <w:r w:rsidRPr="00D76D2E">
        <w:rPr>
          <w:color w:val="000000" w:themeColor="text1"/>
        </w:rPr>
        <w:t xml:space="preserve"> Jesus as </w:t>
      </w:r>
      <w:r>
        <w:rPr>
          <w:color w:val="000000" w:themeColor="text1"/>
        </w:rPr>
        <w:t>Lord</w:t>
      </w:r>
      <w:r w:rsidRPr="00D76D2E">
        <w:rPr>
          <w:color w:val="000000" w:themeColor="text1"/>
        </w:rPr>
        <w:t>.</w:t>
      </w:r>
    </w:p>
    <w:p w14:paraId="6BB79D8B" w14:textId="2D2AD7D8" w:rsidR="00C23F09" w:rsidRDefault="00C23F09" w:rsidP="00881EF2"/>
    <w:p w14:paraId="7E23CCC3" w14:textId="0F13B82F" w:rsidR="00C23F09" w:rsidRPr="00636FCA" w:rsidRDefault="00C23F09" w:rsidP="00C23F09">
      <w:r>
        <w:t xml:space="preserve">Jesus tells us that </w:t>
      </w:r>
      <w:r w:rsidRPr="00636FCA">
        <w:t>leading non-believer</w:t>
      </w:r>
      <w:r>
        <w:t>s</w:t>
      </w:r>
      <w:r w:rsidRPr="00636FCA">
        <w:t xml:space="preserve"> to trust in </w:t>
      </w:r>
      <w:r>
        <w:t>Him</w:t>
      </w:r>
      <w:r w:rsidRPr="00636FCA">
        <w:t xml:space="preserve"> and repent </w:t>
      </w:r>
      <w:r>
        <w:t>of their</w:t>
      </w:r>
      <w:r w:rsidRPr="00636FCA">
        <w:t xml:space="preserve"> sin</w:t>
      </w:r>
      <w:r>
        <w:t>s (which is marked by baptism)</w:t>
      </w:r>
      <w:r w:rsidRPr="00C320DF">
        <w:rPr>
          <w:color w:val="000000" w:themeColor="text1"/>
        </w:rPr>
        <w:t xml:space="preserve">, </w:t>
      </w:r>
      <w:r>
        <w:t xml:space="preserve">is </w:t>
      </w:r>
      <w:r w:rsidRPr="00636FCA">
        <w:t>followed by directing new Christian</w:t>
      </w:r>
      <w:r>
        <w:t>s</w:t>
      </w:r>
      <w:r w:rsidRPr="00636FCA">
        <w:t xml:space="preserve"> in the lifelong task of walking with Christ in </w:t>
      </w:r>
      <w:r w:rsidRPr="00636FCA">
        <w:rPr>
          <w:u w:val="single"/>
        </w:rPr>
        <w:t>obedience</w:t>
      </w:r>
      <w:r>
        <w:t xml:space="preserve"> (which is accomplished through sound teaching)</w:t>
      </w:r>
      <w:r w:rsidRPr="00636FCA">
        <w:t>.</w:t>
      </w:r>
      <w:r>
        <w:rPr>
          <w:rStyle w:val="FootnoteReference"/>
        </w:rPr>
        <w:footnoteReference w:id="10"/>
      </w:r>
    </w:p>
    <w:p w14:paraId="3E734B01" w14:textId="30D30F0C" w:rsidR="00C23F09" w:rsidRDefault="00C23F09" w:rsidP="00C23F09">
      <w:pPr>
        <w:pStyle w:val="ListParagraph"/>
        <w:numPr>
          <w:ilvl w:val="0"/>
          <w:numId w:val="3"/>
        </w:numPr>
      </w:pPr>
      <w:r>
        <w:t>And t</w:t>
      </w:r>
      <w:r w:rsidRPr="00831AE5">
        <w:t xml:space="preserve">he emphasis is not simply on acquiring </w:t>
      </w:r>
      <w:r w:rsidR="00133E43">
        <w:t xml:space="preserve">head </w:t>
      </w:r>
      <w:r w:rsidRPr="00831AE5">
        <w:t xml:space="preserve">knowledge; the distinguishing feature is always that disciples are to conform their lives to </w:t>
      </w:r>
      <w:r>
        <w:t>the</w:t>
      </w:r>
      <w:r w:rsidRPr="00831AE5">
        <w:t xml:space="preserve"> teaching</w:t>
      </w:r>
      <w:r>
        <w:t xml:space="preserve"> of Christ</w:t>
      </w:r>
      <w:r w:rsidRPr="00831AE5">
        <w:t>.</w:t>
      </w:r>
    </w:p>
    <w:p w14:paraId="3812322A" w14:textId="77777777" w:rsidR="00734D25" w:rsidRDefault="00734D25" w:rsidP="005A5CC6"/>
    <w:p w14:paraId="0C6177B2" w14:textId="5B5A95C9" w:rsidR="00C23F09" w:rsidRPr="00881EF2" w:rsidRDefault="00C23F09" w:rsidP="00C23F09">
      <w:pPr>
        <w:rPr>
          <w:b/>
          <w:bCs/>
          <w:color w:val="00B050"/>
          <w:u w:val="single"/>
        </w:rPr>
      </w:pPr>
      <w:r w:rsidRPr="005A45BE">
        <w:rPr>
          <w:b/>
          <w:bCs/>
          <w:color w:val="00B050"/>
          <w:u w:val="single"/>
        </w:rPr>
        <w:t xml:space="preserve">So, for Paul and Barnabas, </w:t>
      </w:r>
      <w:r>
        <w:rPr>
          <w:b/>
          <w:bCs/>
          <w:color w:val="00B050"/>
          <w:u w:val="single"/>
        </w:rPr>
        <w:t>making disciples</w:t>
      </w:r>
      <w:r w:rsidRPr="005A45BE">
        <w:rPr>
          <w:b/>
          <w:bCs/>
          <w:color w:val="00B050"/>
          <w:u w:val="single"/>
        </w:rPr>
        <w:t xml:space="preserve"> meant </w:t>
      </w:r>
      <w:r>
        <w:rPr>
          <w:b/>
          <w:bCs/>
          <w:color w:val="00B050"/>
          <w:u w:val="single"/>
        </w:rPr>
        <w:t>pr</w:t>
      </w:r>
      <w:r w:rsidR="00881EF2">
        <w:rPr>
          <w:b/>
          <w:bCs/>
          <w:color w:val="00B050"/>
          <w:u w:val="single"/>
        </w:rPr>
        <w:t>each</w:t>
      </w:r>
      <w:r>
        <w:rPr>
          <w:b/>
          <w:bCs/>
          <w:color w:val="00B050"/>
          <w:u w:val="single"/>
        </w:rPr>
        <w:t xml:space="preserve">ing the </w:t>
      </w:r>
      <w:r w:rsidR="00881EF2">
        <w:rPr>
          <w:b/>
          <w:bCs/>
          <w:color w:val="00B050"/>
          <w:u w:val="single"/>
        </w:rPr>
        <w:t xml:space="preserve">same message as Jesus, calling for </w:t>
      </w:r>
      <w:r>
        <w:rPr>
          <w:b/>
          <w:bCs/>
          <w:color w:val="00B050"/>
          <w:u w:val="single"/>
        </w:rPr>
        <w:t>obe</w:t>
      </w:r>
      <w:r w:rsidR="00881EF2">
        <w:rPr>
          <w:b/>
          <w:bCs/>
          <w:color w:val="00B050"/>
          <w:u w:val="single"/>
        </w:rPr>
        <w:t>dience to</w:t>
      </w:r>
      <w:r>
        <w:rPr>
          <w:b/>
          <w:bCs/>
          <w:color w:val="00B050"/>
          <w:u w:val="single"/>
        </w:rPr>
        <w:t xml:space="preserve"> the commands of Christ</w:t>
      </w:r>
      <w:r>
        <w:rPr>
          <w:b/>
          <w:bCs/>
          <w:color w:val="00B050"/>
          <w:u w:val="single"/>
        </w:rPr>
        <w:t>.</w:t>
      </w:r>
    </w:p>
    <w:p w14:paraId="3DC45850" w14:textId="69A0A193" w:rsidR="00C23F09" w:rsidRPr="00696E5E" w:rsidRDefault="00C23F09" w:rsidP="00696E5E">
      <w:pPr>
        <w:pStyle w:val="ListParagraph"/>
        <w:numPr>
          <w:ilvl w:val="0"/>
          <w:numId w:val="3"/>
        </w:numPr>
        <w:rPr>
          <w:bCs/>
          <w:color w:val="000000" w:themeColor="text1"/>
        </w:rPr>
      </w:pPr>
      <w:r w:rsidRPr="00696E5E">
        <w:rPr>
          <w:bCs/>
          <w:color w:val="000000" w:themeColor="text1"/>
        </w:rPr>
        <w:lastRenderedPageBreak/>
        <w:t xml:space="preserve">All throughout the gospels, </w:t>
      </w:r>
      <w:r w:rsidRPr="00696E5E">
        <w:rPr>
          <w:bCs/>
          <w:color w:val="000000" w:themeColor="text1"/>
        </w:rPr>
        <w:t>Jesus continually urges His followers to live in a manner pleasing to God.</w:t>
      </w:r>
      <w:r w:rsidRPr="00C23F09">
        <w:rPr>
          <w:vertAlign w:val="superscript"/>
        </w:rPr>
        <w:footnoteReference w:id="11"/>
      </w:r>
      <w:r w:rsidRPr="00696E5E">
        <w:rPr>
          <w:bCs/>
          <w:color w:val="000000" w:themeColor="text1"/>
        </w:rPr>
        <w:t xml:space="preserve"> </w:t>
      </w:r>
    </w:p>
    <w:p w14:paraId="1CB46A7F" w14:textId="307CC59D" w:rsidR="00C23F09" w:rsidRPr="00C23F09" w:rsidRDefault="00C23F09" w:rsidP="00C23F09">
      <w:pPr>
        <w:rPr>
          <w:b/>
          <w:color w:val="FF9300"/>
          <w:u w:val="single"/>
        </w:rPr>
      </w:pPr>
    </w:p>
    <w:p w14:paraId="50665AD5" w14:textId="77777777" w:rsidR="00C23F09" w:rsidRPr="00696E5E" w:rsidRDefault="00C23F09" w:rsidP="00696E5E">
      <w:pPr>
        <w:rPr>
          <w:bCs/>
          <w:color w:val="000000" w:themeColor="text1"/>
        </w:rPr>
      </w:pPr>
      <w:r w:rsidRPr="00696E5E">
        <w:rPr>
          <w:bCs/>
          <w:color w:val="000000" w:themeColor="text1"/>
        </w:rPr>
        <w:t>In John’s gospel, Jesus said…</w:t>
      </w:r>
    </w:p>
    <w:p w14:paraId="01B78F46" w14:textId="77777777" w:rsidR="00C23F09" w:rsidRPr="00B743FF" w:rsidRDefault="00C23F09" w:rsidP="00C23F09">
      <w:pPr>
        <w:rPr>
          <w:bCs/>
          <w:i/>
          <w:iCs/>
          <w:color w:val="0432FF"/>
        </w:rPr>
      </w:pPr>
      <w:r w:rsidRPr="00610544">
        <w:rPr>
          <w:b/>
          <w:i/>
          <w:iCs/>
          <w:color w:val="0432FF"/>
        </w:rPr>
        <w:t>John 14:21 NLT</w:t>
      </w:r>
      <w:r w:rsidRPr="00610544">
        <w:rPr>
          <w:bCs/>
          <w:i/>
          <w:iCs/>
          <w:color w:val="0432FF"/>
        </w:rPr>
        <w:t xml:space="preserve"> Those who accept my commandments and obey them are the ones who love me. </w:t>
      </w:r>
    </w:p>
    <w:p w14:paraId="569A9A50" w14:textId="77777777" w:rsidR="00C23F09" w:rsidRDefault="00C23F09" w:rsidP="005A5CC6"/>
    <w:p w14:paraId="7A5E7802" w14:textId="43A1505F" w:rsidR="00C23F09" w:rsidRPr="00C23F09" w:rsidRDefault="00C23F09" w:rsidP="00C23F09">
      <w:pPr>
        <w:rPr>
          <w:b/>
          <w:bCs/>
        </w:rPr>
      </w:pPr>
      <w:r w:rsidRPr="00C23F09">
        <w:rPr>
          <w:b/>
          <w:bCs/>
        </w:rPr>
        <w:t>T</w:t>
      </w:r>
      <w:r w:rsidRPr="00C23F09">
        <w:rPr>
          <w:b/>
          <w:bCs/>
        </w:rPr>
        <w:t xml:space="preserve">rying to make disciples without a call to obedience is </w:t>
      </w:r>
      <w:r w:rsidR="00696E5E">
        <w:rPr>
          <w:b/>
          <w:bCs/>
        </w:rPr>
        <w:t xml:space="preserve">just </w:t>
      </w:r>
      <w:r w:rsidRPr="00C23F09">
        <w:rPr>
          <w:b/>
          <w:bCs/>
        </w:rPr>
        <w:t xml:space="preserve">not </w:t>
      </w:r>
      <w:r w:rsidR="00696E5E">
        <w:rPr>
          <w:b/>
          <w:bCs/>
        </w:rPr>
        <w:t>in our God-given DNA</w:t>
      </w:r>
      <w:r w:rsidRPr="00C23F09">
        <w:rPr>
          <w:b/>
          <w:bCs/>
        </w:rPr>
        <w:t>.</w:t>
      </w:r>
    </w:p>
    <w:p w14:paraId="38D142D2" w14:textId="410347CD" w:rsidR="00C23F09" w:rsidRDefault="00C23F09" w:rsidP="005A5CC6"/>
    <w:p w14:paraId="35B1ED3D" w14:textId="1027487D" w:rsidR="00186463" w:rsidRDefault="00696E5E" w:rsidP="00186463">
      <w:r>
        <w:t>PAUSE</w:t>
      </w:r>
    </w:p>
    <w:p w14:paraId="5852B783" w14:textId="41782012" w:rsidR="00696E5E" w:rsidRDefault="00133E43" w:rsidP="00DB07AE">
      <w:pPr>
        <w:rPr>
          <w:b/>
          <w:bCs/>
          <w:color w:val="FF2F92"/>
          <w:u w:val="single"/>
        </w:rPr>
      </w:pPr>
      <w:r>
        <w:rPr>
          <w:b/>
          <w:bCs/>
          <w:color w:val="FF2F92"/>
          <w:u w:val="single"/>
        </w:rPr>
        <w:t xml:space="preserve">Again, </w:t>
      </w:r>
      <w:r w:rsidR="00380D19" w:rsidRPr="00DB07AE">
        <w:rPr>
          <w:b/>
          <w:bCs/>
          <w:color w:val="FF2F92"/>
          <w:u w:val="single"/>
        </w:rPr>
        <w:t xml:space="preserve">Paul’s </w:t>
      </w:r>
      <w:r w:rsidR="00380D19" w:rsidRPr="00DB07AE">
        <w:rPr>
          <w:b/>
          <w:bCs/>
          <w:color w:val="FF2F92"/>
          <w:u w:val="single"/>
        </w:rPr>
        <w:t xml:space="preserve">goal </w:t>
      </w:r>
      <w:r>
        <w:rPr>
          <w:b/>
          <w:bCs/>
          <w:color w:val="FF2F92"/>
          <w:u w:val="single"/>
        </w:rPr>
        <w:t>in Acts 13-14</w:t>
      </w:r>
      <w:r w:rsidR="00380D19" w:rsidRPr="00DB07AE">
        <w:rPr>
          <w:b/>
          <w:bCs/>
          <w:color w:val="FF2F92"/>
          <w:u w:val="single"/>
        </w:rPr>
        <w:t xml:space="preserve"> was </w:t>
      </w:r>
      <w:r w:rsidR="00DB07AE" w:rsidRPr="00DB07AE">
        <w:rPr>
          <w:b/>
          <w:bCs/>
          <w:color w:val="FF2F92"/>
          <w:u w:val="single"/>
        </w:rPr>
        <w:t>t</w:t>
      </w:r>
      <w:r w:rsidR="002C3652" w:rsidRPr="00DB07AE">
        <w:rPr>
          <w:b/>
          <w:bCs/>
          <w:color w:val="FF2F92"/>
          <w:u w:val="single"/>
        </w:rPr>
        <w:t>o bring unbelievers to faith in Christ</w:t>
      </w:r>
      <w:r w:rsidR="00696E5E">
        <w:rPr>
          <w:b/>
          <w:bCs/>
          <w:color w:val="FF2F92"/>
          <w:u w:val="single"/>
        </w:rPr>
        <w:t>.</w:t>
      </w:r>
    </w:p>
    <w:p w14:paraId="2C446E79" w14:textId="6ABC0AE6" w:rsidR="00394D3A" w:rsidRDefault="00394D3A" w:rsidP="00133E43">
      <w:pPr>
        <w:pStyle w:val="ListParagraph"/>
        <w:numPr>
          <w:ilvl w:val="0"/>
          <w:numId w:val="3"/>
        </w:numPr>
      </w:pPr>
      <w:r>
        <w:t>A</w:t>
      </w:r>
      <w:r w:rsidR="006D0147">
        <w:t>nd a</w:t>
      </w:r>
      <w:r>
        <w:t xml:space="preserve">s a local church, we exist </w:t>
      </w:r>
      <w:r w:rsidR="005164F4">
        <w:t xml:space="preserve">to </w:t>
      </w:r>
      <w:r w:rsidR="005164F4">
        <w:t xml:space="preserve">proclaim the gospel </w:t>
      </w:r>
      <w:r w:rsidR="005164F4">
        <w:t xml:space="preserve">so that </w:t>
      </w:r>
      <w:r w:rsidR="00696E5E" w:rsidRPr="00696E5E">
        <w:t xml:space="preserve">unbelievers </w:t>
      </w:r>
      <w:r w:rsidR="00696E5E">
        <w:t>can be born again.</w:t>
      </w:r>
      <w:r w:rsidR="003F030E">
        <w:t xml:space="preserve"> </w:t>
      </w:r>
    </w:p>
    <w:p w14:paraId="535425C9" w14:textId="65DECE0C" w:rsidR="00093836" w:rsidRPr="00394D3A" w:rsidRDefault="00093836" w:rsidP="00133E43">
      <w:pPr>
        <w:pStyle w:val="ListParagraph"/>
        <w:numPr>
          <w:ilvl w:val="0"/>
          <w:numId w:val="3"/>
        </w:numPr>
      </w:pPr>
      <w:r>
        <w:t>This is the blueprint God gave us!</w:t>
      </w:r>
    </w:p>
    <w:p w14:paraId="698508FA" w14:textId="77777777" w:rsidR="00394D3A" w:rsidRDefault="00394D3A" w:rsidP="005A5CC6"/>
    <w:p w14:paraId="3E9FAED8" w14:textId="06ABE380" w:rsidR="00302110" w:rsidRDefault="005164F4" w:rsidP="005A5CC6">
      <w:r>
        <w:t xml:space="preserve">Second word: mature. </w:t>
      </w:r>
      <w:r w:rsidR="007C7749">
        <w:t>We exist to make and mature disciples but</w:t>
      </w:r>
      <w:r w:rsidR="00302110">
        <w:t>…</w:t>
      </w:r>
    </w:p>
    <w:p w14:paraId="10B30C7F" w14:textId="2CE003E8" w:rsidR="001E6159" w:rsidRDefault="00302110" w:rsidP="001E6159">
      <w:pPr>
        <w:pStyle w:val="ListParagraph"/>
        <w:numPr>
          <w:ilvl w:val="0"/>
          <w:numId w:val="2"/>
        </w:numPr>
        <w:rPr>
          <w:b/>
          <w:bCs/>
          <w:color w:val="C00000"/>
          <w:u w:val="single"/>
        </w:rPr>
      </w:pPr>
      <w:r w:rsidRPr="007D4A27">
        <w:rPr>
          <w:b/>
          <w:bCs/>
          <w:color w:val="C00000"/>
          <w:u w:val="single"/>
        </w:rPr>
        <w:t xml:space="preserve">What does it mean to </w:t>
      </w:r>
      <w:r w:rsidR="006D0147" w:rsidRPr="007D4A27">
        <w:rPr>
          <w:b/>
          <w:bCs/>
          <w:color w:val="C00000"/>
          <w:u w:val="single"/>
        </w:rPr>
        <w:t>MA</w:t>
      </w:r>
      <w:r w:rsidR="006D0147">
        <w:rPr>
          <w:b/>
          <w:bCs/>
          <w:color w:val="C00000"/>
          <w:u w:val="single"/>
        </w:rPr>
        <w:t>TURE</w:t>
      </w:r>
      <w:r w:rsidRPr="007D4A27">
        <w:rPr>
          <w:b/>
          <w:bCs/>
          <w:color w:val="C00000"/>
          <w:u w:val="single"/>
        </w:rPr>
        <w:t xml:space="preserve"> disciples?</w:t>
      </w:r>
    </w:p>
    <w:p w14:paraId="019245C6" w14:textId="6E22EB48" w:rsidR="00013558" w:rsidRPr="0060079C" w:rsidRDefault="00013558" w:rsidP="00013558">
      <w:pPr>
        <w:rPr>
          <w:b/>
          <w:bCs/>
        </w:rPr>
      </w:pPr>
      <w:r w:rsidRPr="0060079C">
        <w:rPr>
          <w:b/>
          <w:bCs/>
        </w:rPr>
        <w:t xml:space="preserve">For Paul and Barnabas, </w:t>
      </w:r>
      <w:r w:rsidR="00C0757E">
        <w:rPr>
          <w:b/>
          <w:bCs/>
        </w:rPr>
        <w:t xml:space="preserve">in </w:t>
      </w:r>
      <w:r w:rsidR="007C7749">
        <w:rPr>
          <w:b/>
          <w:bCs/>
        </w:rPr>
        <w:t xml:space="preserve">Acts 13-14, </w:t>
      </w:r>
      <w:r w:rsidRPr="0060079C">
        <w:rPr>
          <w:b/>
          <w:bCs/>
        </w:rPr>
        <w:t xml:space="preserve">it meant </w:t>
      </w:r>
      <w:r>
        <w:rPr>
          <w:b/>
          <w:bCs/>
        </w:rPr>
        <w:t>strengthening new Christians</w:t>
      </w:r>
      <w:r w:rsidRPr="0060079C">
        <w:rPr>
          <w:b/>
          <w:bCs/>
        </w:rPr>
        <w:t xml:space="preserve">. </w:t>
      </w:r>
    </w:p>
    <w:p w14:paraId="0013E7F7" w14:textId="0B435B9A" w:rsidR="001E6159" w:rsidRPr="00013558" w:rsidRDefault="00013558" w:rsidP="00013558">
      <w:pPr>
        <w:pStyle w:val="ListParagraph"/>
        <w:numPr>
          <w:ilvl w:val="0"/>
          <w:numId w:val="6"/>
        </w:numPr>
        <w:rPr>
          <w:color w:val="000000" w:themeColor="text1"/>
        </w:rPr>
      </w:pPr>
      <w:r>
        <w:rPr>
          <w:color w:val="000000" w:themeColor="text1"/>
        </w:rPr>
        <w:t xml:space="preserve">Helping them become </w:t>
      </w:r>
      <w:r w:rsidRPr="004D28C9">
        <w:t xml:space="preserve">firm and unchanging in </w:t>
      </w:r>
      <w:r>
        <w:t xml:space="preserve">their </w:t>
      </w:r>
      <w:r w:rsidRPr="004D28C9">
        <w:t>belief</w:t>
      </w:r>
      <w:r>
        <w:t>.</w:t>
      </w:r>
      <w:r w:rsidRPr="004D28C9">
        <w:rPr>
          <w:vertAlign w:val="superscript"/>
        </w:rPr>
        <w:footnoteReference w:id="12"/>
      </w:r>
    </w:p>
    <w:p w14:paraId="00C03F23" w14:textId="13B566DA" w:rsidR="00013558" w:rsidRDefault="005164F4" w:rsidP="005164F4">
      <w:pPr>
        <w:pStyle w:val="ListParagraph"/>
        <w:numPr>
          <w:ilvl w:val="0"/>
          <w:numId w:val="6"/>
        </w:numPr>
        <w:rPr>
          <w:color w:val="000000" w:themeColor="text1"/>
        </w:rPr>
      </w:pPr>
      <w:r>
        <w:rPr>
          <w:color w:val="000000" w:themeColor="text1"/>
        </w:rPr>
        <w:t xml:space="preserve">Building them up so they could withstand the pressures of darkness. </w:t>
      </w:r>
    </w:p>
    <w:p w14:paraId="751A23B7" w14:textId="77777777" w:rsidR="005164F4" w:rsidRPr="005164F4" w:rsidRDefault="005164F4" w:rsidP="005164F4">
      <w:pPr>
        <w:rPr>
          <w:color w:val="000000" w:themeColor="text1"/>
        </w:rPr>
      </w:pPr>
    </w:p>
    <w:p w14:paraId="3CFDF553" w14:textId="54748773" w:rsidR="00013558" w:rsidRDefault="00013558" w:rsidP="00013558">
      <w:pPr>
        <w:rPr>
          <w:color w:val="000000" w:themeColor="text1"/>
        </w:rPr>
      </w:pPr>
      <w:r>
        <w:rPr>
          <w:color w:val="000000" w:themeColor="text1"/>
        </w:rPr>
        <w:t xml:space="preserve">PAUSE </w:t>
      </w:r>
    </w:p>
    <w:p w14:paraId="7E81063C" w14:textId="46677C74" w:rsidR="00013558" w:rsidRDefault="007C7749" w:rsidP="00013558">
      <w:pPr>
        <w:rPr>
          <w:color w:val="000000" w:themeColor="text1"/>
        </w:rPr>
      </w:pPr>
      <w:r>
        <w:rPr>
          <w:color w:val="000000" w:themeColor="text1"/>
        </w:rPr>
        <w:t>Walking Katie back to her dorm room.</w:t>
      </w:r>
    </w:p>
    <w:p w14:paraId="536ABEB8" w14:textId="77777777" w:rsidR="00013558" w:rsidRDefault="00013558" w:rsidP="00013558">
      <w:pPr>
        <w:rPr>
          <w:color w:val="000000" w:themeColor="text1"/>
        </w:rPr>
      </w:pPr>
    </w:p>
    <w:p w14:paraId="70C09DB8" w14:textId="0171E927" w:rsidR="00B7529E" w:rsidRDefault="00B7529E" w:rsidP="00013558">
      <w:pPr>
        <w:rPr>
          <w:color w:val="000000" w:themeColor="text1"/>
        </w:rPr>
      </w:pPr>
      <w:r>
        <w:rPr>
          <w:color w:val="000000" w:themeColor="text1"/>
        </w:rPr>
        <w:t>PAUSE</w:t>
      </w:r>
    </w:p>
    <w:p w14:paraId="1D9F5596" w14:textId="317D57A9" w:rsidR="003F030E" w:rsidRPr="003F030E" w:rsidRDefault="003F030E" w:rsidP="00013558">
      <w:pPr>
        <w:rPr>
          <w:b/>
          <w:bCs/>
          <w:color w:val="000000" w:themeColor="text1"/>
        </w:rPr>
      </w:pPr>
      <w:r w:rsidRPr="003F030E">
        <w:rPr>
          <w:b/>
          <w:bCs/>
          <w:color w:val="000000" w:themeColor="text1"/>
        </w:rPr>
        <w:t>For Paul and Barnabas, it was simple.</w:t>
      </w:r>
    </w:p>
    <w:p w14:paraId="1E671923" w14:textId="4C18D30A" w:rsidR="00825751" w:rsidRDefault="005164F4" w:rsidP="00825751">
      <w:r>
        <w:t xml:space="preserve">After ministering in </w:t>
      </w:r>
      <w:proofErr w:type="spellStart"/>
      <w:r>
        <w:t>Derbe</w:t>
      </w:r>
      <w:proofErr w:type="spellEnd"/>
      <w:r>
        <w:t xml:space="preserve">, </w:t>
      </w:r>
      <w:r w:rsidR="003F030E">
        <w:t>they</w:t>
      </w:r>
      <w:r>
        <w:t xml:space="preserve"> could have taken</w:t>
      </w:r>
      <w:r w:rsidR="00825751">
        <w:t xml:space="preserve"> the </w:t>
      </w:r>
      <w:r>
        <w:t>shortest</w:t>
      </w:r>
      <w:r w:rsidR="00825751">
        <w:t xml:space="preserve"> and safe</w:t>
      </w:r>
      <w:r>
        <w:t>st</w:t>
      </w:r>
      <w:r w:rsidR="00825751">
        <w:t xml:space="preserve"> route </w:t>
      </w:r>
      <w:r>
        <w:t xml:space="preserve">back </w:t>
      </w:r>
      <w:r w:rsidR="00825751">
        <w:t>home</w:t>
      </w:r>
      <w:r w:rsidR="00825751" w:rsidRPr="004D28C9">
        <w:t xml:space="preserve">, </w:t>
      </w:r>
      <w:r>
        <w:t xml:space="preserve">but instead </w:t>
      </w:r>
      <w:r w:rsidR="00825751">
        <w:t>they</w:t>
      </w:r>
      <w:r w:rsidR="00825751">
        <w:t xml:space="preserve"> </w:t>
      </w:r>
      <w:r w:rsidR="00825751" w:rsidRPr="004D28C9">
        <w:t xml:space="preserve">retraced </w:t>
      </w:r>
      <w:r w:rsidR="00825751">
        <w:t>their</w:t>
      </w:r>
      <w:r w:rsidR="00825751" w:rsidRPr="004D28C9">
        <w:t xml:space="preserve"> steps, revisiting Antioch, Iconium, and Lystra (cf. Rom 15:16; Col 1:28; 1 Thess</w:t>
      </w:r>
      <w:r w:rsidR="00825751">
        <w:t>.</w:t>
      </w:r>
      <w:r w:rsidR="00825751" w:rsidRPr="004D28C9">
        <w:t xml:space="preserve"> 2:17–20).</w:t>
      </w:r>
      <w:r w:rsidR="00825751" w:rsidRPr="004D28C9">
        <w:rPr>
          <w:vertAlign w:val="superscript"/>
        </w:rPr>
        <w:footnoteReference w:id="13"/>
      </w:r>
    </w:p>
    <w:p w14:paraId="0267A3D7" w14:textId="77777777" w:rsidR="005164F4" w:rsidRDefault="005164F4" w:rsidP="00825751">
      <w:pPr>
        <w:pStyle w:val="ListParagraph"/>
        <w:numPr>
          <w:ilvl w:val="0"/>
          <w:numId w:val="6"/>
        </w:numPr>
      </w:pPr>
      <w:r>
        <w:t xml:space="preserve">Why? </w:t>
      </w:r>
    </w:p>
    <w:p w14:paraId="743C1486" w14:textId="5C53F6DA" w:rsidR="00825751" w:rsidRDefault="005164F4" w:rsidP="00825751">
      <w:pPr>
        <w:pStyle w:val="ListParagraph"/>
        <w:numPr>
          <w:ilvl w:val="0"/>
          <w:numId w:val="6"/>
        </w:numPr>
      </w:pPr>
      <w:r>
        <w:t>So, they could</w:t>
      </w:r>
      <w:r w:rsidR="00825751">
        <w:t xml:space="preserve"> spend more time with these new believers. </w:t>
      </w:r>
      <w:r>
        <w:t>So, they c</w:t>
      </w:r>
      <w:r w:rsidR="00825751" w:rsidRPr="004D28C9">
        <w:t>o</w:t>
      </w:r>
      <w:r>
        <w:t>uld</w:t>
      </w:r>
      <w:r w:rsidR="00825751" w:rsidRPr="004D28C9">
        <w:t xml:space="preserve"> strengthen and encourage </w:t>
      </w:r>
      <w:r w:rsidR="00825751">
        <w:t>them</w:t>
      </w:r>
      <w:r w:rsidR="00825751" w:rsidRPr="004D28C9">
        <w:t>.</w:t>
      </w:r>
      <w:r w:rsidR="00825751" w:rsidRPr="004D28C9">
        <w:rPr>
          <w:vertAlign w:val="superscript"/>
        </w:rPr>
        <w:footnoteReference w:id="14"/>
      </w:r>
    </w:p>
    <w:p w14:paraId="0E9C8CFB" w14:textId="1F1D5357" w:rsidR="003F030E" w:rsidRDefault="003F030E" w:rsidP="003F030E">
      <w:pPr>
        <w:pStyle w:val="ListParagraph"/>
        <w:numPr>
          <w:ilvl w:val="1"/>
          <w:numId w:val="6"/>
        </w:numPr>
      </w:pPr>
      <w:r>
        <w:t>So, they could teach them and instruct them in sound doctrine.</w:t>
      </w:r>
    </w:p>
    <w:p w14:paraId="3FEC5D74" w14:textId="7C153B92" w:rsidR="00825751" w:rsidRDefault="00825751" w:rsidP="00825751">
      <w:pPr>
        <w:pStyle w:val="ListParagraph"/>
        <w:numPr>
          <w:ilvl w:val="0"/>
          <w:numId w:val="6"/>
        </w:numPr>
      </w:pPr>
      <w:r>
        <w:t xml:space="preserve">Paul and Barnabas knew the challenges. They knew the obstacles and the persecutions </w:t>
      </w:r>
      <w:r>
        <w:t xml:space="preserve">and pressures </w:t>
      </w:r>
      <w:r>
        <w:t xml:space="preserve">that </w:t>
      </w:r>
      <w:r>
        <w:t>were going to</w:t>
      </w:r>
      <w:r>
        <w:t xml:space="preserve"> come. </w:t>
      </w:r>
    </w:p>
    <w:p w14:paraId="45604E15" w14:textId="555D8177" w:rsidR="005164F4" w:rsidRDefault="005164F4" w:rsidP="005164F4">
      <w:pPr>
        <w:pStyle w:val="ListParagraph"/>
        <w:numPr>
          <w:ilvl w:val="1"/>
          <w:numId w:val="6"/>
        </w:numPr>
      </w:pPr>
      <w:r>
        <w:t>They faced opposition almost everywhere they went in Acts 13-14.</w:t>
      </w:r>
    </w:p>
    <w:p w14:paraId="69C9FFE2" w14:textId="36B2DCEC" w:rsidR="00825751" w:rsidRDefault="00825751" w:rsidP="00825751">
      <w:pPr>
        <w:pStyle w:val="ListParagraph"/>
        <w:numPr>
          <w:ilvl w:val="1"/>
          <w:numId w:val="6"/>
        </w:numPr>
      </w:pPr>
      <w:r>
        <w:lastRenderedPageBreak/>
        <w:t xml:space="preserve">So, </w:t>
      </w:r>
      <w:r w:rsidR="005164F4">
        <w:t xml:space="preserve">rather than taking the direct route across campus, </w:t>
      </w:r>
      <w:r>
        <w:t xml:space="preserve">they circled back to fortify new </w:t>
      </w:r>
      <w:r>
        <w:t>believers</w:t>
      </w:r>
      <w:r>
        <w:t>.</w:t>
      </w:r>
    </w:p>
    <w:p w14:paraId="01E35FF1" w14:textId="77777777" w:rsidR="00825751" w:rsidRDefault="00825751" w:rsidP="001E6159">
      <w:pPr>
        <w:rPr>
          <w:color w:val="000000" w:themeColor="text1"/>
        </w:rPr>
      </w:pPr>
    </w:p>
    <w:p w14:paraId="66FBB1D5" w14:textId="586FAED5" w:rsidR="00825751" w:rsidRDefault="005164F4" w:rsidP="001E6159">
      <w:pPr>
        <w:rPr>
          <w:color w:val="000000" w:themeColor="text1"/>
        </w:rPr>
      </w:pPr>
      <w:r>
        <w:rPr>
          <w:color w:val="000000" w:themeColor="text1"/>
        </w:rPr>
        <w:t>PAUSE</w:t>
      </w:r>
    </w:p>
    <w:p w14:paraId="73423940" w14:textId="32F42C16" w:rsidR="00486EA6" w:rsidRDefault="00825751" w:rsidP="001E6159">
      <w:pPr>
        <w:rPr>
          <w:color w:val="000000" w:themeColor="text1"/>
        </w:rPr>
      </w:pPr>
      <w:r>
        <w:rPr>
          <w:color w:val="000000" w:themeColor="text1"/>
        </w:rPr>
        <w:t xml:space="preserve">Church, we need one another </w:t>
      </w:r>
      <w:r w:rsidRPr="00825751">
        <w:rPr>
          <w:color w:val="000000" w:themeColor="text1"/>
        </w:rPr>
        <w:t xml:space="preserve">to continue in </w:t>
      </w:r>
      <w:r>
        <w:rPr>
          <w:color w:val="000000" w:themeColor="text1"/>
        </w:rPr>
        <w:t>our faith</w:t>
      </w:r>
      <w:r w:rsidR="003F030E">
        <w:rPr>
          <w:color w:val="000000" w:themeColor="text1"/>
        </w:rPr>
        <w:t>.</w:t>
      </w:r>
      <w:r w:rsidRPr="00825751">
        <w:rPr>
          <w:color w:val="000000" w:themeColor="text1"/>
        </w:rPr>
        <w:t xml:space="preserve"> </w:t>
      </w:r>
      <w:r w:rsidR="003F030E">
        <w:rPr>
          <w:color w:val="000000" w:themeColor="text1"/>
        </w:rPr>
        <w:t xml:space="preserve">We </w:t>
      </w:r>
      <w:r w:rsidR="003F030E">
        <w:rPr>
          <w:color w:val="000000" w:themeColor="text1"/>
        </w:rPr>
        <w:t xml:space="preserve">need one another </w:t>
      </w:r>
      <w:r w:rsidR="003F030E" w:rsidRPr="00825751">
        <w:rPr>
          <w:color w:val="000000" w:themeColor="text1"/>
        </w:rPr>
        <w:t>to</w:t>
      </w:r>
      <w:r w:rsidR="003F030E">
        <w:rPr>
          <w:color w:val="000000" w:themeColor="text1"/>
        </w:rPr>
        <w:t xml:space="preserve"> help us</w:t>
      </w:r>
      <w:r w:rsidRPr="00825751">
        <w:rPr>
          <w:color w:val="000000" w:themeColor="text1"/>
        </w:rPr>
        <w:t xml:space="preserve"> not fall away back into </w:t>
      </w:r>
      <w:r>
        <w:rPr>
          <w:color w:val="000000" w:themeColor="text1"/>
        </w:rPr>
        <w:t>our old li</w:t>
      </w:r>
      <w:r w:rsidR="003F030E">
        <w:rPr>
          <w:color w:val="000000" w:themeColor="text1"/>
        </w:rPr>
        <w:t>v</w:t>
      </w:r>
      <w:r>
        <w:rPr>
          <w:color w:val="000000" w:themeColor="text1"/>
        </w:rPr>
        <w:t>e</w:t>
      </w:r>
      <w:r w:rsidR="003F030E">
        <w:rPr>
          <w:color w:val="000000" w:themeColor="text1"/>
        </w:rPr>
        <w:t>s</w:t>
      </w:r>
      <w:r>
        <w:rPr>
          <w:color w:val="000000" w:themeColor="text1"/>
        </w:rPr>
        <w:t xml:space="preserve"> of sin. We need one another for accountability, to have brothers and sisters that are close enough </w:t>
      </w:r>
      <w:r w:rsidRPr="00825751">
        <w:rPr>
          <w:color w:val="000000" w:themeColor="text1"/>
        </w:rPr>
        <w:t xml:space="preserve">to give realistic </w:t>
      </w:r>
      <w:r>
        <w:rPr>
          <w:color w:val="000000" w:themeColor="text1"/>
        </w:rPr>
        <w:t xml:space="preserve">and biblical </w:t>
      </w:r>
      <w:r w:rsidRPr="00825751">
        <w:rPr>
          <w:color w:val="000000" w:themeColor="text1"/>
        </w:rPr>
        <w:t>warnings.</w:t>
      </w:r>
      <w:r w:rsidRPr="00825751">
        <w:rPr>
          <w:color w:val="000000" w:themeColor="text1"/>
          <w:vertAlign w:val="superscript"/>
        </w:rPr>
        <w:footnoteReference w:id="15"/>
      </w:r>
    </w:p>
    <w:p w14:paraId="06FC0F5C" w14:textId="3794C568" w:rsidR="00486EA6" w:rsidRDefault="00486EA6" w:rsidP="00486EA6">
      <w:pPr>
        <w:pStyle w:val="ListParagraph"/>
        <w:numPr>
          <w:ilvl w:val="0"/>
          <w:numId w:val="6"/>
        </w:numPr>
        <w:rPr>
          <w:color w:val="000000" w:themeColor="text1"/>
        </w:rPr>
      </w:pPr>
      <w:r>
        <w:rPr>
          <w:color w:val="000000" w:themeColor="text1"/>
        </w:rPr>
        <w:t>To help us stay on the straight and narrow.</w:t>
      </w:r>
    </w:p>
    <w:p w14:paraId="1D30739B" w14:textId="5FF9AFC6" w:rsidR="00486EA6" w:rsidRPr="00486EA6" w:rsidRDefault="00486EA6" w:rsidP="00486EA6">
      <w:pPr>
        <w:pStyle w:val="ListParagraph"/>
        <w:numPr>
          <w:ilvl w:val="0"/>
          <w:numId w:val="6"/>
        </w:numPr>
        <w:rPr>
          <w:color w:val="000000" w:themeColor="text1"/>
        </w:rPr>
      </w:pPr>
      <w:r>
        <w:rPr>
          <w:color w:val="000000" w:themeColor="text1"/>
        </w:rPr>
        <w:t>This is our God-given DNA.</w:t>
      </w:r>
    </w:p>
    <w:p w14:paraId="04FCB025" w14:textId="77777777" w:rsidR="003F030E" w:rsidRDefault="003F030E" w:rsidP="003F030E">
      <w:pPr>
        <w:rPr>
          <w:color w:val="000000" w:themeColor="text1"/>
        </w:rPr>
      </w:pPr>
    </w:p>
    <w:p w14:paraId="77894937" w14:textId="3AF5DBC4" w:rsidR="003F030E" w:rsidRPr="003F030E" w:rsidRDefault="003F030E" w:rsidP="003F030E">
      <w:pPr>
        <w:rPr>
          <w:color w:val="000000" w:themeColor="text1"/>
        </w:rPr>
      </w:pPr>
      <w:r w:rsidRPr="003F030E">
        <w:rPr>
          <w:color w:val="000000" w:themeColor="text1"/>
        </w:rPr>
        <w:t>Jesus said in…</w:t>
      </w:r>
    </w:p>
    <w:p w14:paraId="68CAB3E5" w14:textId="77777777" w:rsidR="003F030E" w:rsidRPr="003F030E" w:rsidRDefault="003F030E" w:rsidP="003F030E">
      <w:pPr>
        <w:rPr>
          <w:i/>
          <w:iCs/>
          <w:color w:val="0432FF"/>
        </w:rPr>
      </w:pPr>
      <w:r w:rsidRPr="003F030E">
        <w:rPr>
          <w:b/>
          <w:bCs/>
          <w:i/>
          <w:iCs/>
          <w:color w:val="0432FF"/>
        </w:rPr>
        <w:t>Matthew 7:13 NLT</w:t>
      </w:r>
      <w:r w:rsidRPr="003F030E">
        <w:rPr>
          <w:i/>
          <w:iCs/>
          <w:color w:val="0432FF"/>
        </w:rPr>
        <w:t xml:space="preserve"> “You can enter God’s Kingdom only through the narrow gate. The highway to hell is broad, and its gate is wide for the many who choose that way. </w:t>
      </w:r>
      <w:r w:rsidRPr="003F030E">
        <w:rPr>
          <w:b/>
          <w:bCs/>
          <w:i/>
          <w:iCs/>
          <w:color w:val="0432FF"/>
        </w:rPr>
        <w:t>14 </w:t>
      </w:r>
      <w:r w:rsidRPr="003F030E">
        <w:rPr>
          <w:i/>
          <w:iCs/>
          <w:color w:val="0432FF"/>
        </w:rPr>
        <w:t>But the gateway to life is very narrow and the road is difficult, and only a few ever find it.</w:t>
      </w:r>
    </w:p>
    <w:p w14:paraId="18B0B320" w14:textId="77777777" w:rsidR="00825751" w:rsidRDefault="00825751" w:rsidP="001E6159">
      <w:pPr>
        <w:rPr>
          <w:color w:val="000000" w:themeColor="text1"/>
        </w:rPr>
      </w:pPr>
    </w:p>
    <w:p w14:paraId="68E95DCD" w14:textId="5487B969" w:rsidR="00486EA6" w:rsidRDefault="00F10C09" w:rsidP="001E6159">
      <w:pPr>
        <w:rPr>
          <w:b/>
          <w:bCs/>
          <w:color w:val="FF2F92"/>
          <w:u w:val="single"/>
        </w:rPr>
      </w:pPr>
      <w:r w:rsidRPr="00DB07AE">
        <w:rPr>
          <w:b/>
          <w:bCs/>
          <w:color w:val="FF2F92"/>
          <w:u w:val="single"/>
        </w:rPr>
        <w:t xml:space="preserve">Paul’s goal as a missionary was to </w:t>
      </w:r>
      <w:r w:rsidR="003F030E">
        <w:rPr>
          <w:b/>
          <w:bCs/>
          <w:color w:val="FF2F92"/>
          <w:u w:val="single"/>
        </w:rPr>
        <w:t xml:space="preserve">make disciples, but also to circle back around and </w:t>
      </w:r>
      <w:r>
        <w:rPr>
          <w:b/>
          <w:bCs/>
          <w:color w:val="FF2F92"/>
          <w:u w:val="single"/>
        </w:rPr>
        <w:t xml:space="preserve">strengthen and encourage </w:t>
      </w:r>
      <w:r w:rsidR="003F030E">
        <w:rPr>
          <w:b/>
          <w:bCs/>
          <w:color w:val="FF2F92"/>
          <w:u w:val="single"/>
        </w:rPr>
        <w:t>them in the faith</w:t>
      </w:r>
      <w:r w:rsidR="00486EA6">
        <w:rPr>
          <w:b/>
          <w:bCs/>
          <w:color w:val="FF2F92"/>
          <w:u w:val="single"/>
        </w:rPr>
        <w:t>.</w:t>
      </w:r>
    </w:p>
    <w:p w14:paraId="5C747395" w14:textId="351BF715" w:rsidR="00486EA6" w:rsidRDefault="00486EA6" w:rsidP="00486EA6">
      <w:pPr>
        <w:pStyle w:val="ListParagraph"/>
        <w:numPr>
          <w:ilvl w:val="0"/>
          <w:numId w:val="6"/>
        </w:numPr>
        <w:rPr>
          <w:color w:val="000000" w:themeColor="text1"/>
        </w:rPr>
      </w:pPr>
      <w:r>
        <w:rPr>
          <w:color w:val="000000" w:themeColor="text1"/>
        </w:rPr>
        <w:t>Paul and Barnabas believed strengthening, encouraging, and fortifying one another was in the blueprint.</w:t>
      </w:r>
    </w:p>
    <w:p w14:paraId="6E0D624F" w14:textId="77777777" w:rsidR="00486EA6" w:rsidRPr="00486EA6" w:rsidRDefault="00486EA6" w:rsidP="00486EA6">
      <w:pPr>
        <w:rPr>
          <w:color w:val="000000" w:themeColor="text1"/>
        </w:rPr>
      </w:pPr>
    </w:p>
    <w:p w14:paraId="174F17DA" w14:textId="707DC815" w:rsidR="00394D3A" w:rsidRDefault="003F030E" w:rsidP="001E6159">
      <w:pPr>
        <w:rPr>
          <w:color w:val="000000" w:themeColor="text1"/>
        </w:rPr>
      </w:pPr>
      <w:r>
        <w:rPr>
          <w:color w:val="000000" w:themeColor="text1"/>
        </w:rPr>
        <w:t>So,</w:t>
      </w:r>
      <w:r w:rsidR="00F10C09" w:rsidRPr="00486EA6">
        <w:rPr>
          <w:color w:val="000000" w:themeColor="text1"/>
        </w:rPr>
        <w:t xml:space="preserve"> as </w:t>
      </w:r>
      <w:r w:rsidR="00394D3A">
        <w:t xml:space="preserve">a local church, we exist </w:t>
      </w:r>
      <w:r w:rsidR="00394D3A" w:rsidRPr="00394D3A">
        <w:t xml:space="preserve">to </w:t>
      </w:r>
      <w:r>
        <w:t xml:space="preserve">make disciples of Jesus Christ, and as disciples of Jesus Christ, to </w:t>
      </w:r>
      <w:r w:rsidR="00394D3A" w:rsidRPr="00394D3A">
        <w:t xml:space="preserve">help </w:t>
      </w:r>
      <w:r>
        <w:t>one another</w:t>
      </w:r>
      <w:r w:rsidR="00394D3A">
        <w:t xml:space="preserve"> persevere and </w:t>
      </w:r>
      <w:r w:rsidR="00394D3A" w:rsidRPr="00394D3A">
        <w:t>press on to reach the end of the race and receive the heavenly prize for which God, through Christ Jesus, is calling us.</w:t>
      </w:r>
    </w:p>
    <w:p w14:paraId="101453E2" w14:textId="77777777" w:rsidR="00394D3A" w:rsidRDefault="00394D3A" w:rsidP="001E6159">
      <w:pPr>
        <w:rPr>
          <w:color w:val="000000" w:themeColor="text1"/>
        </w:rPr>
      </w:pPr>
    </w:p>
    <w:p w14:paraId="26FBDE7F" w14:textId="25B6E1F8" w:rsidR="00C42304" w:rsidRPr="00C42304" w:rsidRDefault="00486EA6" w:rsidP="001E6159">
      <w:r>
        <w:t>Last word.</w:t>
      </w:r>
      <w:r w:rsidR="00E2166A">
        <w:t xml:space="preserve"> </w:t>
      </w:r>
      <w:r>
        <w:t>Multipl</w:t>
      </w:r>
      <w:r w:rsidR="00EC3F01">
        <w:t>y</w:t>
      </w:r>
      <w:r>
        <w:t xml:space="preserve">ing. </w:t>
      </w:r>
      <w:r w:rsidR="00C42304">
        <w:t>W</w:t>
      </w:r>
      <w:r w:rsidR="00EC3F01">
        <w:t>e</w:t>
      </w:r>
      <w:r w:rsidR="00C42304">
        <w:t xml:space="preserve"> exist to make</w:t>
      </w:r>
      <w:r w:rsidR="00C42304">
        <w:t xml:space="preserve">, </w:t>
      </w:r>
      <w:r w:rsidR="00C42304">
        <w:t>mature</w:t>
      </w:r>
      <w:r w:rsidR="00C42304">
        <w:t xml:space="preserve">, and multiply </w:t>
      </w:r>
      <w:r w:rsidR="00C42304">
        <w:t>disciples but…</w:t>
      </w:r>
    </w:p>
    <w:p w14:paraId="65E1CA4E" w14:textId="0518B3DD" w:rsidR="001E6159" w:rsidRPr="00C42304" w:rsidRDefault="00C42304" w:rsidP="00C42304">
      <w:pPr>
        <w:pStyle w:val="ListParagraph"/>
        <w:numPr>
          <w:ilvl w:val="0"/>
          <w:numId w:val="2"/>
        </w:numPr>
        <w:rPr>
          <w:b/>
          <w:bCs/>
          <w:color w:val="C00000"/>
          <w:u w:val="single"/>
        </w:rPr>
      </w:pPr>
      <w:r w:rsidRPr="007D4A27">
        <w:rPr>
          <w:b/>
          <w:bCs/>
          <w:color w:val="C00000"/>
          <w:u w:val="single"/>
        </w:rPr>
        <w:t xml:space="preserve">What does it mean to </w:t>
      </w:r>
      <w:r w:rsidR="00EC3F01" w:rsidRPr="007D4A27">
        <w:rPr>
          <w:b/>
          <w:bCs/>
          <w:color w:val="C00000"/>
          <w:u w:val="single"/>
        </w:rPr>
        <w:t>M</w:t>
      </w:r>
      <w:r w:rsidR="00EC3F01">
        <w:rPr>
          <w:b/>
          <w:bCs/>
          <w:color w:val="C00000"/>
          <w:u w:val="single"/>
        </w:rPr>
        <w:t>ULTIPLY</w:t>
      </w:r>
      <w:r w:rsidRPr="007D4A27">
        <w:rPr>
          <w:b/>
          <w:bCs/>
          <w:color w:val="C00000"/>
          <w:u w:val="single"/>
        </w:rPr>
        <w:t xml:space="preserve"> disciples?</w:t>
      </w:r>
    </w:p>
    <w:p w14:paraId="1576004C" w14:textId="7C65334C" w:rsidR="0028695E" w:rsidRDefault="0028695E" w:rsidP="0028695E">
      <w:r w:rsidRPr="0060079C">
        <w:rPr>
          <w:b/>
          <w:bCs/>
        </w:rPr>
        <w:t xml:space="preserve">For Paul and Barnabas, it </w:t>
      </w:r>
      <w:r w:rsidRPr="0028695E">
        <w:rPr>
          <w:b/>
          <w:bCs/>
        </w:rPr>
        <w:t>meant</w:t>
      </w:r>
      <w:r w:rsidRPr="0028695E">
        <w:rPr>
          <w:b/>
          <w:bCs/>
        </w:rPr>
        <w:t xml:space="preserve"> </w:t>
      </w:r>
      <w:r w:rsidRPr="0028695E">
        <w:rPr>
          <w:b/>
          <w:bCs/>
        </w:rPr>
        <w:t>establish</w:t>
      </w:r>
      <w:r w:rsidRPr="0028695E">
        <w:rPr>
          <w:b/>
          <w:bCs/>
        </w:rPr>
        <w:t>ing</w:t>
      </w:r>
      <w:r w:rsidRPr="0028695E">
        <w:rPr>
          <w:b/>
          <w:bCs/>
        </w:rPr>
        <w:t xml:space="preserve"> </w:t>
      </w:r>
      <w:r>
        <w:rPr>
          <w:b/>
          <w:bCs/>
        </w:rPr>
        <w:t xml:space="preserve">some </w:t>
      </w:r>
      <w:r w:rsidRPr="0028695E">
        <w:rPr>
          <w:b/>
          <w:bCs/>
        </w:rPr>
        <w:t xml:space="preserve">leadership </w:t>
      </w:r>
      <w:r w:rsidR="002E546A">
        <w:rPr>
          <w:b/>
          <w:bCs/>
        </w:rPr>
        <w:t>and structure s</w:t>
      </w:r>
      <w:r>
        <w:rPr>
          <w:b/>
          <w:bCs/>
        </w:rPr>
        <w:t>o t</w:t>
      </w:r>
      <w:r w:rsidR="002E546A">
        <w:rPr>
          <w:b/>
          <w:bCs/>
        </w:rPr>
        <w:t>hat</w:t>
      </w:r>
      <w:r w:rsidRPr="0028695E">
        <w:rPr>
          <w:b/>
          <w:bCs/>
        </w:rPr>
        <w:t xml:space="preserve"> the new congregation</w:t>
      </w:r>
      <w:r>
        <w:rPr>
          <w:b/>
          <w:bCs/>
        </w:rPr>
        <w:t xml:space="preserve">s </w:t>
      </w:r>
      <w:r w:rsidR="002E546A">
        <w:rPr>
          <w:b/>
          <w:bCs/>
        </w:rPr>
        <w:t xml:space="preserve">could move </w:t>
      </w:r>
      <w:r w:rsidRPr="0028695E">
        <w:rPr>
          <w:b/>
          <w:bCs/>
        </w:rPr>
        <w:t>into the next spiritual generation.</w:t>
      </w:r>
      <w:r w:rsidRPr="0028695E">
        <w:rPr>
          <w:b/>
          <w:bCs/>
          <w:vertAlign w:val="superscript"/>
        </w:rPr>
        <w:footnoteReference w:id="16"/>
      </w:r>
    </w:p>
    <w:p w14:paraId="08DFE0CD" w14:textId="77777777" w:rsidR="009A7D3B" w:rsidRDefault="002E546A" w:rsidP="00FE5F7C">
      <w:pPr>
        <w:pStyle w:val="ListParagraph"/>
        <w:numPr>
          <w:ilvl w:val="0"/>
          <w:numId w:val="6"/>
        </w:numPr>
      </w:pPr>
      <w:r>
        <w:t xml:space="preserve">They appointed elders in every church, prayed over them, and turned them over to the care of the Lord. </w:t>
      </w:r>
    </w:p>
    <w:p w14:paraId="1F678013" w14:textId="58A33973" w:rsidR="00FE5F7C" w:rsidRDefault="0028695E" w:rsidP="00FE5F7C">
      <w:pPr>
        <w:pStyle w:val="ListParagraph"/>
        <w:numPr>
          <w:ilvl w:val="0"/>
          <w:numId w:val="6"/>
        </w:numPr>
      </w:pPr>
      <w:r>
        <w:t>A</w:t>
      </w:r>
      <w:r w:rsidR="002E546A">
        <w:t xml:space="preserve">nd I </w:t>
      </w:r>
      <w:r>
        <w:t xml:space="preserve">don’t </w:t>
      </w:r>
      <w:r w:rsidR="002E546A">
        <w:t xml:space="preserve">think Paul’s goal was to </w:t>
      </w:r>
      <w:r>
        <w:t xml:space="preserve">provide us </w:t>
      </w:r>
      <w:r w:rsidR="002E546A">
        <w:t xml:space="preserve">with </w:t>
      </w:r>
      <w:r>
        <w:t>a</w:t>
      </w:r>
      <w:r w:rsidR="00FE5F7C" w:rsidRPr="00FE5F7C">
        <w:t xml:space="preserve"> theology of leadership, complete with policies and procedures.</w:t>
      </w:r>
      <w:r w:rsidR="00FE5F7C" w:rsidRPr="00FE5F7C">
        <w:rPr>
          <w:vertAlign w:val="superscript"/>
        </w:rPr>
        <w:footnoteReference w:id="17"/>
      </w:r>
    </w:p>
    <w:p w14:paraId="55497464" w14:textId="77777777" w:rsidR="009C754D" w:rsidRDefault="009C754D" w:rsidP="009C754D"/>
    <w:p w14:paraId="13F6D202" w14:textId="4921A936" w:rsidR="004A1E02" w:rsidRPr="00394D3A" w:rsidRDefault="00FE5F7C" w:rsidP="004A1E02">
      <w:r>
        <w:t xml:space="preserve">The goal was to provide some </w:t>
      </w:r>
      <w:r w:rsidRPr="00FE5F7C">
        <w:t xml:space="preserve">leadership </w:t>
      </w:r>
      <w:r w:rsidR="004A1E02" w:rsidRPr="004A1E02">
        <w:t xml:space="preserve">to equip and empower </w:t>
      </w:r>
      <w:r w:rsidR="004A1E02">
        <w:t>the churches</w:t>
      </w:r>
      <w:r w:rsidR="004A1E02" w:rsidRPr="004A1E02">
        <w:t xml:space="preserve"> to become effective disciple makers who c</w:t>
      </w:r>
      <w:r w:rsidR="004A1E02">
        <w:t>ould</w:t>
      </w:r>
      <w:r w:rsidR="004A1E02" w:rsidRPr="004A1E02">
        <w:t xml:space="preserve"> multiply disciples and reach the lost.</w:t>
      </w:r>
    </w:p>
    <w:p w14:paraId="2F3DF3EC" w14:textId="283A2115" w:rsidR="00394D3A" w:rsidRDefault="00D61248" w:rsidP="00D61248">
      <w:pPr>
        <w:pStyle w:val="ListParagraph"/>
        <w:numPr>
          <w:ilvl w:val="0"/>
          <w:numId w:val="6"/>
        </w:numPr>
      </w:pPr>
      <w:r>
        <w:t>This is our God-given blueprint.</w:t>
      </w:r>
    </w:p>
    <w:p w14:paraId="47DB28F3" w14:textId="77777777" w:rsidR="009C754D" w:rsidRDefault="009C754D" w:rsidP="009C754D"/>
    <w:p w14:paraId="496DB891" w14:textId="3E557A5C" w:rsidR="009A7D3B" w:rsidRPr="009A7D3B" w:rsidRDefault="009A7D3B" w:rsidP="009C754D">
      <w:pPr>
        <w:rPr>
          <w:b/>
          <w:bCs/>
        </w:rPr>
      </w:pPr>
      <w:r w:rsidRPr="009A7D3B">
        <w:rPr>
          <w:b/>
          <w:bCs/>
        </w:rPr>
        <w:t>Paul and Barnabas were interested in multiplication, not just addition.</w:t>
      </w:r>
    </w:p>
    <w:p w14:paraId="3AD3A841" w14:textId="14F47958" w:rsidR="009A7D3B" w:rsidRDefault="004C7880" w:rsidP="009C754D">
      <w:r w:rsidRPr="004C7880">
        <w:lastRenderedPageBreak/>
        <w:t xml:space="preserve">I </w:t>
      </w:r>
      <w:r w:rsidR="009A7D3B">
        <w:t xml:space="preserve">can still </w:t>
      </w:r>
      <w:r w:rsidRPr="004C7880">
        <w:t>remember learning my multiplication tables</w:t>
      </w:r>
      <w:r w:rsidR="009A7D3B">
        <w:t xml:space="preserve"> in Mrs. Dye’s class</w:t>
      </w:r>
      <w:r w:rsidRPr="004C7880">
        <w:t xml:space="preserve">. </w:t>
      </w:r>
      <w:r w:rsidR="009A7D3B">
        <w:t xml:space="preserve">We </w:t>
      </w:r>
      <w:r w:rsidRPr="004C7880">
        <w:t xml:space="preserve">started with 1 x 1 and then </w:t>
      </w:r>
      <w:r w:rsidR="009A7D3B">
        <w:t>went</w:t>
      </w:r>
      <w:r w:rsidRPr="004C7880">
        <w:t xml:space="preserve"> all the way to 12 x 12.</w:t>
      </w:r>
    </w:p>
    <w:p w14:paraId="0993FF79" w14:textId="77777777" w:rsidR="009A7D3B" w:rsidRDefault="009A7D3B" w:rsidP="009C754D">
      <w:pPr>
        <w:pStyle w:val="ListParagraph"/>
        <w:numPr>
          <w:ilvl w:val="0"/>
          <w:numId w:val="6"/>
        </w:numPr>
      </w:pPr>
      <w:r>
        <w:t>A pizza party awaited everyone who got them right.</w:t>
      </w:r>
    </w:p>
    <w:p w14:paraId="66BC402E" w14:textId="44CD0DB7" w:rsidR="004C7880" w:rsidRDefault="009A7D3B" w:rsidP="009C754D">
      <w:pPr>
        <w:pStyle w:val="ListParagraph"/>
        <w:numPr>
          <w:ilvl w:val="0"/>
          <w:numId w:val="6"/>
        </w:numPr>
      </w:pPr>
      <w:r>
        <w:t>But t</w:t>
      </w:r>
      <w:r w:rsidR="004C7880" w:rsidRPr="004C7880">
        <w:t>he repetition drove those tables into my mind in such a way that I still know them decades later.</w:t>
      </w:r>
    </w:p>
    <w:p w14:paraId="4AEEE48B" w14:textId="77777777" w:rsidR="004C7880" w:rsidRDefault="004C7880" w:rsidP="009C754D"/>
    <w:p w14:paraId="05B39170" w14:textId="5ACBDABF" w:rsidR="004C7880" w:rsidRDefault="004C7880" w:rsidP="009C754D">
      <w:r w:rsidRPr="00DB07AE">
        <w:rPr>
          <w:b/>
          <w:bCs/>
          <w:color w:val="FF2F92"/>
          <w:u w:val="single"/>
        </w:rPr>
        <w:t xml:space="preserve">Paul’s goal as a missionary was to </w:t>
      </w:r>
      <w:r w:rsidRPr="004C7880">
        <w:rPr>
          <w:b/>
          <w:bCs/>
          <w:color w:val="FF2F92"/>
          <w:u w:val="single"/>
        </w:rPr>
        <w:t xml:space="preserve">make disciples who </w:t>
      </w:r>
      <w:r>
        <w:rPr>
          <w:b/>
          <w:bCs/>
          <w:color w:val="FF2F92"/>
          <w:u w:val="single"/>
        </w:rPr>
        <w:t>would make more disciples</w:t>
      </w:r>
      <w:r w:rsidRPr="004C7880">
        <w:rPr>
          <w:b/>
          <w:bCs/>
          <w:color w:val="FF2F92"/>
          <w:u w:val="single"/>
        </w:rPr>
        <w:t xml:space="preserve">. </w:t>
      </w:r>
    </w:p>
    <w:p w14:paraId="3FEE36CF" w14:textId="3C4D2829" w:rsidR="004C7880" w:rsidRDefault="004C7880" w:rsidP="009C754D">
      <w:r w:rsidRPr="004C7880">
        <w:t xml:space="preserve">The end goal of </w:t>
      </w:r>
      <w:r>
        <w:t>appointing elder</w:t>
      </w:r>
      <w:r w:rsidRPr="004C7880">
        <w:t xml:space="preserve">s </w:t>
      </w:r>
      <w:r>
        <w:t xml:space="preserve">was </w:t>
      </w:r>
      <w:r w:rsidRPr="004C7880">
        <w:t xml:space="preserve">to </w:t>
      </w:r>
      <w:r>
        <w:t>multiply disciples of</w:t>
      </w:r>
      <w:r w:rsidRPr="004C7880">
        <w:t xml:space="preserve"> Jesus</w:t>
      </w:r>
      <w:r w:rsidR="009A7D3B">
        <w:t xml:space="preserve"> in Galatia</w:t>
      </w:r>
      <w:r w:rsidRPr="004C7880">
        <w:t>.</w:t>
      </w:r>
    </w:p>
    <w:p w14:paraId="2EB24659" w14:textId="77777777" w:rsidR="004C7880" w:rsidRDefault="004C7880" w:rsidP="009C754D"/>
    <w:p w14:paraId="679DE5F6" w14:textId="0C54E8EE" w:rsidR="009A7D3B" w:rsidRDefault="009A7D3B" w:rsidP="009C754D">
      <w:r>
        <w:t>PAUSE</w:t>
      </w:r>
    </w:p>
    <w:p w14:paraId="54F3F6F8" w14:textId="4E891A52" w:rsidR="004C7880" w:rsidRPr="009A7D3B" w:rsidRDefault="004C7880" w:rsidP="009C754D">
      <w:pPr>
        <w:rPr>
          <w:b/>
          <w:bCs/>
          <w:color w:val="FF9300"/>
          <w:u w:val="single"/>
        </w:rPr>
      </w:pPr>
      <w:r w:rsidRPr="009A7D3B">
        <w:rPr>
          <w:b/>
          <w:bCs/>
          <w:color w:val="FF9300"/>
          <w:u w:val="single"/>
        </w:rPr>
        <w:t>And as a local church, we exist to</w:t>
      </w:r>
      <w:r w:rsidRPr="009A7D3B">
        <w:rPr>
          <w:b/>
          <w:bCs/>
          <w:color w:val="FF9300"/>
          <w:u w:val="single"/>
        </w:rPr>
        <w:t xml:space="preserve"> </w:t>
      </w:r>
      <w:r w:rsidR="00017AC9" w:rsidRPr="009A7D3B">
        <w:rPr>
          <w:b/>
          <w:bCs/>
          <w:color w:val="FF9300"/>
          <w:u w:val="single"/>
        </w:rPr>
        <w:t xml:space="preserve">be more than consumers. We exist to reproduce in others what </w:t>
      </w:r>
      <w:r w:rsidR="00EA432B" w:rsidRPr="009A7D3B">
        <w:rPr>
          <w:b/>
          <w:bCs/>
          <w:color w:val="FF9300"/>
          <w:u w:val="single"/>
        </w:rPr>
        <w:t>G</w:t>
      </w:r>
      <w:r w:rsidR="00017AC9" w:rsidRPr="009A7D3B">
        <w:rPr>
          <w:b/>
          <w:bCs/>
          <w:color w:val="FF9300"/>
          <w:u w:val="single"/>
        </w:rPr>
        <w:t>od has produced in us.</w:t>
      </w:r>
    </w:p>
    <w:p w14:paraId="21B14139" w14:textId="1A1A185F" w:rsidR="00EA432B" w:rsidRDefault="00845F75" w:rsidP="00845F75">
      <w:pPr>
        <w:pStyle w:val="ListParagraph"/>
        <w:numPr>
          <w:ilvl w:val="0"/>
          <w:numId w:val="6"/>
        </w:numPr>
      </w:pPr>
      <w:r>
        <w:t xml:space="preserve">This is </w:t>
      </w:r>
      <w:r>
        <w:t>our God-given DNA.</w:t>
      </w:r>
    </w:p>
    <w:p w14:paraId="2092E517" w14:textId="77777777" w:rsidR="00845F75" w:rsidRDefault="00845F75" w:rsidP="00845F75"/>
    <w:p w14:paraId="574E1F44" w14:textId="378BB06C" w:rsidR="00845F75" w:rsidRPr="00845F75" w:rsidRDefault="00845F75" w:rsidP="00845F75">
      <w:pPr>
        <w:rPr>
          <w:b/>
          <w:bCs/>
          <w:color w:val="FF2F92"/>
          <w:u w:val="single"/>
        </w:rPr>
      </w:pPr>
      <w:r w:rsidRPr="00356CAA">
        <w:rPr>
          <w:b/>
          <w:bCs/>
          <w:color w:val="FF2F92"/>
          <w:u w:val="single"/>
        </w:rPr>
        <w:t>Cedar Creek COG exists to make, mature, and multiply disciples of Jesus Christ.</w:t>
      </w:r>
    </w:p>
    <w:p w14:paraId="3F8B5AAA" w14:textId="77777777" w:rsidR="00845F75" w:rsidRDefault="00845F75" w:rsidP="00845F75"/>
    <w:p w14:paraId="69FA424E" w14:textId="11543832" w:rsidR="00EA432B" w:rsidRDefault="00A20AAC" w:rsidP="009C754D">
      <w:r>
        <w:t>In the 1950’s NT scholar George Ladd wrote:</w:t>
      </w:r>
    </w:p>
    <w:p w14:paraId="006A3391" w14:textId="0CBE577D" w:rsidR="00A20AAC" w:rsidRPr="00F236E4" w:rsidRDefault="00A20AAC" w:rsidP="009C754D">
      <w:pPr>
        <w:rPr>
          <w:color w:val="000000" w:themeColor="text1"/>
        </w:rPr>
      </w:pPr>
      <w:r w:rsidRPr="00F236E4">
        <w:rPr>
          <w:color w:val="000000" w:themeColor="text1"/>
        </w:rPr>
        <w:t xml:space="preserve"> “How are we to know when the mission is completed? I answer, I do not know. God alone knows the definition of terms. I cannot precisely define who “all the nations” are. Only God knows exactly the meaning of “evangelize.” He alone, who has told us that this Gospel of the Kingdom shall be preached in the whole world for a testimony unto all the nations, will know when that objective has been accomplished. But I do not need to know. I know only one thing: Christ has not yet returned; therefore, the task is not yet done. When it is done, Christ will come. Our responsibility is not to insist on defining the terms of our task; our responsibility is to complete it. So long as Christ does not return, our work is undone. Let us get busy and complete our mission.”</w:t>
      </w:r>
      <w:r w:rsidRPr="00F236E4">
        <w:rPr>
          <w:rStyle w:val="FootnoteReference"/>
          <w:color w:val="000000" w:themeColor="text1"/>
        </w:rPr>
        <w:footnoteReference w:id="18"/>
      </w:r>
    </w:p>
    <w:sectPr w:rsidR="00A20AAC" w:rsidRPr="00F236E4">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72C1C" w14:textId="77777777" w:rsidR="00766760" w:rsidRDefault="00766760" w:rsidP="00BA0765">
      <w:r>
        <w:separator/>
      </w:r>
    </w:p>
  </w:endnote>
  <w:endnote w:type="continuationSeparator" w:id="0">
    <w:p w14:paraId="6F57CB86" w14:textId="77777777" w:rsidR="00766760" w:rsidRDefault="00766760" w:rsidP="00BA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4E96C" w14:textId="77777777" w:rsidR="00766760" w:rsidRDefault="00766760" w:rsidP="00BA0765">
      <w:r>
        <w:separator/>
      </w:r>
    </w:p>
  </w:footnote>
  <w:footnote w:type="continuationSeparator" w:id="0">
    <w:p w14:paraId="36A2123C" w14:textId="77777777" w:rsidR="00766760" w:rsidRDefault="00766760" w:rsidP="00BA0765">
      <w:r>
        <w:continuationSeparator/>
      </w:r>
    </w:p>
  </w:footnote>
  <w:footnote w:id="1">
    <w:p w14:paraId="2143A24B" w14:textId="41C718AE" w:rsidR="00356CAA" w:rsidRPr="00CB5A38" w:rsidRDefault="00356CAA" w:rsidP="00356CAA">
      <w:pPr>
        <w:pStyle w:val="FootnoteText"/>
      </w:pPr>
      <w:r w:rsidRPr="00CB5A38">
        <w:rPr>
          <w:rStyle w:val="FootnoteReference"/>
        </w:rPr>
        <w:footnoteRef/>
      </w:r>
      <w:r w:rsidRPr="00CB5A38">
        <w:t xml:space="preserve"> </w:t>
      </w:r>
      <w:r>
        <w:t xml:space="preserve">Thomas </w:t>
      </w:r>
      <w:r w:rsidRPr="00CB5A38">
        <w:t>Oden, 401.</w:t>
      </w:r>
    </w:p>
  </w:footnote>
  <w:footnote w:id="2">
    <w:p w14:paraId="27BC3392" w14:textId="77777777" w:rsidR="00CA5EA4" w:rsidRDefault="00CA5EA4" w:rsidP="00CA5EA4">
      <w:pPr>
        <w:pStyle w:val="FootnoteText"/>
      </w:pPr>
      <w:r>
        <w:rPr>
          <w:rStyle w:val="FootnoteReference"/>
        </w:rPr>
        <w:footnoteRef/>
      </w:r>
      <w:r>
        <w:t xml:space="preserve"> </w:t>
      </w:r>
      <w:r w:rsidRPr="00BA0765">
        <w:t>https://www.thegospelcoalition.org/essay/the-mission-of-the-church/</w:t>
      </w:r>
    </w:p>
  </w:footnote>
  <w:footnote w:id="3">
    <w:p w14:paraId="2B9DC3D7" w14:textId="77777777" w:rsidR="008F2275" w:rsidRDefault="008F2275" w:rsidP="008F2275">
      <w:pPr>
        <w:pStyle w:val="FootnoteText"/>
      </w:pPr>
      <w:r>
        <w:rPr>
          <w:rStyle w:val="FootnoteReference"/>
        </w:rPr>
        <w:footnoteRef/>
      </w:r>
      <w:r>
        <w:t xml:space="preserve"> </w:t>
      </w:r>
      <w:r w:rsidRPr="00BA0765">
        <w:t>https://www.thegospelcoalition.org/essay/the-mission-of-the-church/</w:t>
      </w:r>
    </w:p>
  </w:footnote>
  <w:footnote w:id="4">
    <w:p w14:paraId="7C789441" w14:textId="77777777" w:rsidR="004C5D7A" w:rsidRDefault="004C5D7A" w:rsidP="004C5D7A">
      <w:r>
        <w:rPr>
          <w:vertAlign w:val="superscript"/>
        </w:rPr>
        <w:footnoteRef/>
      </w:r>
      <w:r>
        <w:t xml:space="preserve"> </w:t>
      </w:r>
      <w:r w:rsidRPr="00857D27">
        <w:rPr>
          <w:sz w:val="20"/>
          <w:szCs w:val="20"/>
        </w:rPr>
        <w:t xml:space="preserve">John R. W. Stott, </w:t>
      </w:r>
      <w:hyperlink r:id="rId1" w:history="1">
        <w:r w:rsidRPr="00857D27">
          <w:rPr>
            <w:i/>
            <w:color w:val="0000FF"/>
            <w:sz w:val="20"/>
            <w:szCs w:val="20"/>
            <w:u w:val="single"/>
          </w:rPr>
          <w:t>The Message of Acts: The Spirit, the Church &amp; the World</w:t>
        </w:r>
      </w:hyperlink>
      <w:r w:rsidRPr="00857D27">
        <w:rPr>
          <w:sz w:val="20"/>
          <w:szCs w:val="20"/>
        </w:rPr>
        <w:t>, The Bible Speaks Today (Leicester, England; Downers Grove, IL: InterVarsity Press, 1994), 218.</w:t>
      </w:r>
    </w:p>
  </w:footnote>
  <w:footnote w:id="5">
    <w:p w14:paraId="118ED70C" w14:textId="77777777" w:rsidR="00C02043" w:rsidRDefault="00C02043" w:rsidP="00C02043">
      <w:r w:rsidRPr="00B25C69">
        <w:rPr>
          <w:sz w:val="20"/>
          <w:szCs w:val="20"/>
          <w:vertAlign w:val="superscript"/>
        </w:rPr>
        <w:footnoteRef/>
      </w:r>
      <w:r w:rsidRPr="00B25C69">
        <w:rPr>
          <w:sz w:val="20"/>
          <w:szCs w:val="20"/>
        </w:rPr>
        <w:t xml:space="preserve"> Weber, </w:t>
      </w:r>
      <w:hyperlink r:id="rId2" w:history="1">
        <w:r w:rsidRPr="00B25C69">
          <w:rPr>
            <w:i/>
            <w:color w:val="0000FF"/>
            <w:sz w:val="20"/>
            <w:szCs w:val="20"/>
            <w:u w:val="single"/>
          </w:rPr>
          <w:t>Matthew</w:t>
        </w:r>
      </w:hyperlink>
      <w:r w:rsidRPr="00B25C69">
        <w:rPr>
          <w:sz w:val="20"/>
          <w:szCs w:val="20"/>
        </w:rPr>
        <w:t>, 484–485.</w:t>
      </w:r>
    </w:p>
  </w:footnote>
  <w:footnote w:id="6">
    <w:p w14:paraId="18824D1A" w14:textId="77777777" w:rsidR="007850DD" w:rsidRDefault="007850DD" w:rsidP="007850DD">
      <w:pPr>
        <w:pStyle w:val="FootnoteText"/>
      </w:pPr>
      <w:r w:rsidRPr="001364FB">
        <w:rPr>
          <w:rStyle w:val="FootnoteReference"/>
        </w:rPr>
        <w:footnoteRef/>
      </w:r>
      <w:r w:rsidRPr="001364FB">
        <w:t xml:space="preserve"> https://www.jesusisthesubject.org/wp-content/uploads/2016/07/04Ordinances.pdf</w:t>
      </w:r>
    </w:p>
  </w:footnote>
  <w:footnote w:id="7">
    <w:p w14:paraId="29B13345" w14:textId="77777777" w:rsidR="00B905C3" w:rsidRDefault="00B905C3" w:rsidP="00B905C3">
      <w:pPr>
        <w:pStyle w:val="FootnoteText"/>
      </w:pPr>
      <w:r w:rsidRPr="001364FB">
        <w:rPr>
          <w:rStyle w:val="FootnoteReference"/>
        </w:rPr>
        <w:footnoteRef/>
      </w:r>
      <w:r w:rsidRPr="001364FB">
        <w:t xml:space="preserve"> Oden, </w:t>
      </w:r>
      <w:r w:rsidRPr="001364FB">
        <w:rPr>
          <w:i/>
          <w:iCs/>
        </w:rPr>
        <w:t>Classic Christianity</w:t>
      </w:r>
      <w:r w:rsidRPr="001364FB">
        <w:t>, 573.</w:t>
      </w:r>
    </w:p>
  </w:footnote>
  <w:footnote w:id="8">
    <w:p w14:paraId="0E08A6FA" w14:textId="77777777" w:rsidR="00B905C3" w:rsidRDefault="00B905C3" w:rsidP="00B905C3">
      <w:r w:rsidRPr="002209EA">
        <w:rPr>
          <w:sz w:val="20"/>
          <w:szCs w:val="20"/>
          <w:vertAlign w:val="superscript"/>
        </w:rPr>
        <w:footnoteRef/>
      </w:r>
      <w:r w:rsidRPr="002209EA">
        <w:rPr>
          <w:sz w:val="20"/>
          <w:szCs w:val="20"/>
        </w:rPr>
        <w:t xml:space="preserve"> Hans </w:t>
      </w:r>
      <w:proofErr w:type="spellStart"/>
      <w:r w:rsidRPr="002209EA">
        <w:rPr>
          <w:sz w:val="20"/>
          <w:szCs w:val="20"/>
        </w:rPr>
        <w:t>Kvalbein</w:t>
      </w:r>
      <w:proofErr w:type="spellEnd"/>
      <w:r w:rsidRPr="002209EA">
        <w:rPr>
          <w:sz w:val="20"/>
          <w:szCs w:val="20"/>
        </w:rPr>
        <w:t xml:space="preserve">, </w:t>
      </w:r>
      <w:hyperlink r:id="rId3" w:history="1">
        <w:r w:rsidRPr="002209EA">
          <w:rPr>
            <w:color w:val="0000FF"/>
            <w:sz w:val="20"/>
            <w:szCs w:val="20"/>
            <w:u w:val="single"/>
          </w:rPr>
          <w:t>“Go Therefore and Make Disciples ... The Concept of Discipleship in the New Testament,”</w:t>
        </w:r>
      </w:hyperlink>
      <w:r w:rsidRPr="002209EA">
        <w:rPr>
          <w:sz w:val="20"/>
          <w:szCs w:val="20"/>
        </w:rPr>
        <w:t xml:space="preserve"> </w:t>
      </w:r>
      <w:proofErr w:type="spellStart"/>
      <w:r w:rsidRPr="002209EA">
        <w:rPr>
          <w:i/>
          <w:sz w:val="20"/>
          <w:szCs w:val="20"/>
        </w:rPr>
        <w:t>Themelios</w:t>
      </w:r>
      <w:proofErr w:type="spellEnd"/>
      <w:r w:rsidRPr="002209EA">
        <w:rPr>
          <w:sz w:val="20"/>
          <w:szCs w:val="20"/>
        </w:rPr>
        <w:t xml:space="preserve"> 13, no. 2 (1988): 52.</w:t>
      </w:r>
    </w:p>
  </w:footnote>
  <w:footnote w:id="9">
    <w:p w14:paraId="68112A12" w14:textId="77777777" w:rsidR="00C23F09" w:rsidRPr="00830131" w:rsidRDefault="00C23F09" w:rsidP="00C23F09">
      <w:pPr>
        <w:rPr>
          <w:sz w:val="20"/>
          <w:szCs w:val="20"/>
        </w:rPr>
      </w:pPr>
      <w:r w:rsidRPr="00830131">
        <w:rPr>
          <w:sz w:val="20"/>
          <w:szCs w:val="20"/>
          <w:vertAlign w:val="superscript"/>
        </w:rPr>
        <w:footnoteRef/>
      </w:r>
      <w:r w:rsidRPr="00830131">
        <w:rPr>
          <w:sz w:val="20"/>
          <w:szCs w:val="20"/>
        </w:rPr>
        <w:t xml:space="preserve"> A. W. Tozer, </w:t>
      </w:r>
      <w:hyperlink r:id="rId4" w:history="1">
        <w:r w:rsidRPr="00830131">
          <w:rPr>
            <w:i/>
            <w:color w:val="0000FF"/>
            <w:sz w:val="20"/>
            <w:szCs w:val="20"/>
            <w:u w:val="single"/>
          </w:rPr>
          <w:t>Discipleship: What It Truly Means to Be a Christian--Collected Insights from A. W. Tozer</w:t>
        </w:r>
      </w:hyperlink>
      <w:r w:rsidRPr="00830131">
        <w:rPr>
          <w:sz w:val="20"/>
          <w:szCs w:val="20"/>
        </w:rPr>
        <w:t xml:space="preserve"> (Chicago, IL: Wingspread, 2018), 61.</w:t>
      </w:r>
    </w:p>
  </w:footnote>
  <w:footnote w:id="10">
    <w:p w14:paraId="7587E408" w14:textId="77777777" w:rsidR="00C23F09" w:rsidRPr="00830131" w:rsidRDefault="00C23F09" w:rsidP="00C23F09">
      <w:pPr>
        <w:pStyle w:val="FootnoteText"/>
      </w:pPr>
      <w:r w:rsidRPr="00830131">
        <w:rPr>
          <w:rStyle w:val="FootnoteReference"/>
        </w:rPr>
        <w:footnoteRef/>
      </w:r>
      <w:r w:rsidRPr="00830131">
        <w:t xml:space="preserve"> Lawless, 18.</w:t>
      </w:r>
    </w:p>
  </w:footnote>
  <w:footnote w:id="11">
    <w:p w14:paraId="7A002780" w14:textId="77777777" w:rsidR="00C23F09" w:rsidRPr="00A84C23" w:rsidRDefault="00C23F09" w:rsidP="00C23F09">
      <w:pPr>
        <w:rPr>
          <w:sz w:val="20"/>
          <w:szCs w:val="20"/>
        </w:rPr>
      </w:pPr>
      <w:r w:rsidRPr="00A84C23">
        <w:rPr>
          <w:sz w:val="20"/>
          <w:szCs w:val="20"/>
          <w:vertAlign w:val="superscript"/>
        </w:rPr>
        <w:footnoteRef/>
      </w:r>
      <w:r w:rsidRPr="00A84C23">
        <w:rPr>
          <w:sz w:val="20"/>
          <w:szCs w:val="20"/>
        </w:rPr>
        <w:t xml:space="preserve"> Morris, </w:t>
      </w:r>
      <w:hyperlink r:id="rId5" w:history="1">
        <w:r w:rsidRPr="00A84C23">
          <w:rPr>
            <w:i/>
            <w:color w:val="0000FF"/>
            <w:sz w:val="20"/>
            <w:szCs w:val="20"/>
            <w:u w:val="single"/>
          </w:rPr>
          <w:t>The Gospel according to Matthew</w:t>
        </w:r>
      </w:hyperlink>
      <w:r w:rsidRPr="00A84C23">
        <w:rPr>
          <w:sz w:val="20"/>
          <w:szCs w:val="20"/>
        </w:rPr>
        <w:t>, 749.</w:t>
      </w:r>
    </w:p>
  </w:footnote>
  <w:footnote w:id="12">
    <w:p w14:paraId="63A17E6C" w14:textId="77777777" w:rsidR="00013558" w:rsidRPr="00845F75" w:rsidRDefault="00013558" w:rsidP="00013558">
      <w:pPr>
        <w:rPr>
          <w:sz w:val="20"/>
          <w:szCs w:val="20"/>
        </w:rPr>
      </w:pPr>
      <w:r w:rsidRPr="00845F75">
        <w:rPr>
          <w:sz w:val="20"/>
          <w:szCs w:val="20"/>
          <w:vertAlign w:val="superscript"/>
        </w:rPr>
        <w:footnoteRef/>
      </w:r>
      <w:r w:rsidRPr="00845F75">
        <w:rPr>
          <w:sz w:val="20"/>
          <w:szCs w:val="20"/>
        </w:rPr>
        <w:t xml:space="preserve"> William J. Larkin Jr., </w:t>
      </w:r>
      <w:hyperlink r:id="rId6" w:history="1">
        <w:r w:rsidRPr="00845F75">
          <w:rPr>
            <w:i/>
            <w:color w:val="0000FF"/>
            <w:sz w:val="20"/>
            <w:szCs w:val="20"/>
            <w:u w:val="single"/>
          </w:rPr>
          <w:t>Acts</w:t>
        </w:r>
      </w:hyperlink>
      <w:r w:rsidRPr="00845F75">
        <w:rPr>
          <w:sz w:val="20"/>
          <w:szCs w:val="20"/>
        </w:rPr>
        <w:t>, vol. 5, The IVP New Testament Commentary Series (Westmont, IL: IVP Academic, 1995), Ac 14:21–22.</w:t>
      </w:r>
    </w:p>
  </w:footnote>
  <w:footnote w:id="13">
    <w:p w14:paraId="056A6BA7" w14:textId="77777777" w:rsidR="00825751" w:rsidRPr="00845F75" w:rsidRDefault="00825751" w:rsidP="00825751">
      <w:pPr>
        <w:rPr>
          <w:sz w:val="20"/>
          <w:szCs w:val="20"/>
        </w:rPr>
      </w:pPr>
      <w:r w:rsidRPr="00845F75">
        <w:rPr>
          <w:sz w:val="20"/>
          <w:szCs w:val="20"/>
          <w:vertAlign w:val="superscript"/>
        </w:rPr>
        <w:footnoteRef/>
      </w:r>
      <w:r w:rsidRPr="00845F75">
        <w:rPr>
          <w:sz w:val="20"/>
          <w:szCs w:val="20"/>
        </w:rPr>
        <w:t xml:space="preserve"> Allison A. </w:t>
      </w:r>
      <w:proofErr w:type="spellStart"/>
      <w:r w:rsidRPr="00845F75">
        <w:rPr>
          <w:sz w:val="20"/>
          <w:szCs w:val="20"/>
        </w:rPr>
        <w:t>Trites</w:t>
      </w:r>
      <w:proofErr w:type="spellEnd"/>
      <w:r w:rsidRPr="00845F75">
        <w:rPr>
          <w:sz w:val="20"/>
          <w:szCs w:val="20"/>
        </w:rPr>
        <w:t xml:space="preserve">, William J. Larkin, </w:t>
      </w:r>
      <w:hyperlink r:id="rId7" w:history="1">
        <w:r w:rsidRPr="00845F75">
          <w:rPr>
            <w:i/>
            <w:color w:val="0000FF"/>
            <w:sz w:val="20"/>
            <w:szCs w:val="20"/>
            <w:u w:val="single"/>
          </w:rPr>
          <w:t>Cornerstone Biblical Commentary, Vol 12: The Gospel of Luke and Acts</w:t>
        </w:r>
      </w:hyperlink>
      <w:r w:rsidRPr="00845F75">
        <w:rPr>
          <w:sz w:val="20"/>
          <w:szCs w:val="20"/>
        </w:rPr>
        <w:t xml:space="preserve"> (Carol Stream, IL: Tyndale House Publishers, 2006), 514.</w:t>
      </w:r>
    </w:p>
  </w:footnote>
  <w:footnote w:id="14">
    <w:p w14:paraId="5EB0A462" w14:textId="77777777" w:rsidR="00825751" w:rsidRPr="00845F75" w:rsidRDefault="00825751" w:rsidP="00825751">
      <w:pPr>
        <w:rPr>
          <w:sz w:val="20"/>
          <w:szCs w:val="20"/>
        </w:rPr>
      </w:pPr>
      <w:r w:rsidRPr="00845F75">
        <w:rPr>
          <w:sz w:val="20"/>
          <w:szCs w:val="20"/>
          <w:vertAlign w:val="superscript"/>
        </w:rPr>
        <w:footnoteRef/>
      </w:r>
      <w:r w:rsidRPr="00845F75">
        <w:rPr>
          <w:sz w:val="20"/>
          <w:szCs w:val="20"/>
        </w:rPr>
        <w:t xml:space="preserve"> I. Howard Marshall, </w:t>
      </w:r>
      <w:hyperlink r:id="rId8" w:history="1">
        <w:r w:rsidRPr="00845F75">
          <w:rPr>
            <w:i/>
            <w:color w:val="0000FF"/>
            <w:sz w:val="20"/>
            <w:szCs w:val="20"/>
            <w:u w:val="single"/>
          </w:rPr>
          <w:t>Acts: An Introduction and Commentary</w:t>
        </w:r>
      </w:hyperlink>
      <w:r w:rsidRPr="00845F75">
        <w:rPr>
          <w:sz w:val="20"/>
          <w:szCs w:val="20"/>
        </w:rPr>
        <w:t>, vol. 5, Tyndale New Testament Commentaries (Downers Grove, IL: InterVarsity Press, 1980), 254.</w:t>
      </w:r>
    </w:p>
  </w:footnote>
  <w:footnote w:id="15">
    <w:p w14:paraId="5EFC29ED" w14:textId="77777777" w:rsidR="00825751" w:rsidRDefault="00825751" w:rsidP="00825751">
      <w:r w:rsidRPr="00845F75">
        <w:rPr>
          <w:sz w:val="20"/>
          <w:szCs w:val="20"/>
          <w:vertAlign w:val="superscript"/>
        </w:rPr>
        <w:footnoteRef/>
      </w:r>
      <w:r w:rsidRPr="00845F75">
        <w:rPr>
          <w:sz w:val="20"/>
          <w:szCs w:val="20"/>
        </w:rPr>
        <w:t xml:space="preserve"> I. Howard Marshall, </w:t>
      </w:r>
      <w:hyperlink r:id="rId9" w:history="1">
        <w:r w:rsidRPr="00845F75">
          <w:rPr>
            <w:i/>
            <w:color w:val="0000FF"/>
            <w:sz w:val="20"/>
            <w:szCs w:val="20"/>
            <w:u w:val="single"/>
          </w:rPr>
          <w:t>Acts: An Introduction and Commentary</w:t>
        </w:r>
      </w:hyperlink>
      <w:r w:rsidRPr="00845F75">
        <w:rPr>
          <w:sz w:val="20"/>
          <w:szCs w:val="20"/>
        </w:rPr>
        <w:t>, vol. 5, Tyndale New Testament Commentaries (Downers Grove, IL: InterVarsity Press, 1980), 255.</w:t>
      </w:r>
    </w:p>
  </w:footnote>
  <w:footnote w:id="16">
    <w:p w14:paraId="7E3F5465" w14:textId="77777777" w:rsidR="0028695E" w:rsidRPr="00845F75" w:rsidRDefault="0028695E" w:rsidP="0028695E">
      <w:pPr>
        <w:rPr>
          <w:sz w:val="20"/>
          <w:szCs w:val="20"/>
        </w:rPr>
      </w:pPr>
      <w:r w:rsidRPr="00845F75">
        <w:rPr>
          <w:sz w:val="20"/>
          <w:szCs w:val="20"/>
          <w:vertAlign w:val="superscript"/>
        </w:rPr>
        <w:footnoteRef/>
      </w:r>
      <w:r w:rsidRPr="00845F75">
        <w:rPr>
          <w:sz w:val="20"/>
          <w:szCs w:val="20"/>
        </w:rPr>
        <w:t xml:space="preserve"> William J. Larkin Jr., </w:t>
      </w:r>
      <w:hyperlink r:id="rId10" w:history="1">
        <w:r w:rsidRPr="00845F75">
          <w:rPr>
            <w:i/>
            <w:color w:val="0000FF"/>
            <w:sz w:val="20"/>
            <w:szCs w:val="20"/>
            <w:u w:val="single"/>
          </w:rPr>
          <w:t>Acts</w:t>
        </w:r>
      </w:hyperlink>
      <w:r w:rsidRPr="00845F75">
        <w:rPr>
          <w:sz w:val="20"/>
          <w:szCs w:val="20"/>
        </w:rPr>
        <w:t>, vol. 5, The IVP New Testament Commentary Series (Westmont, IL: IVP Academic, 1995), Ac 14:23–25.</w:t>
      </w:r>
    </w:p>
  </w:footnote>
  <w:footnote w:id="17">
    <w:p w14:paraId="60A91C7C" w14:textId="77777777" w:rsidR="00FE5F7C" w:rsidRDefault="00FE5F7C" w:rsidP="00FE5F7C">
      <w:r w:rsidRPr="00845F75">
        <w:rPr>
          <w:sz w:val="20"/>
          <w:szCs w:val="20"/>
          <w:vertAlign w:val="superscript"/>
        </w:rPr>
        <w:footnoteRef/>
      </w:r>
      <w:r w:rsidRPr="00845F75">
        <w:rPr>
          <w:sz w:val="20"/>
          <w:szCs w:val="20"/>
        </w:rPr>
        <w:t xml:space="preserve"> William J. Larkin Jr., </w:t>
      </w:r>
      <w:hyperlink r:id="rId11" w:history="1">
        <w:r w:rsidRPr="00845F75">
          <w:rPr>
            <w:i/>
            <w:color w:val="0000FF"/>
            <w:sz w:val="20"/>
            <w:szCs w:val="20"/>
            <w:u w:val="single"/>
          </w:rPr>
          <w:t>Acts</w:t>
        </w:r>
      </w:hyperlink>
      <w:r w:rsidRPr="00845F75">
        <w:rPr>
          <w:sz w:val="20"/>
          <w:szCs w:val="20"/>
        </w:rPr>
        <w:t>, vol. 5, The IVP New Testament Commentary Series (Westmont, IL: IVP Academic, 1995), Ac 14:23–25.</w:t>
      </w:r>
    </w:p>
  </w:footnote>
  <w:footnote w:id="18">
    <w:p w14:paraId="59597D34" w14:textId="77777777" w:rsidR="00A20AAC" w:rsidRDefault="00A20AAC" w:rsidP="00A20AAC">
      <w:pPr>
        <w:pStyle w:val="FootnoteText"/>
      </w:pPr>
      <w:r>
        <w:rPr>
          <w:rStyle w:val="FootnoteReference"/>
        </w:rPr>
        <w:footnoteRef/>
      </w:r>
      <w:r>
        <w:t xml:space="preserve"> </w:t>
      </w:r>
      <w:r w:rsidRPr="00FF581B">
        <w:t>https://www.thegospelcoalition.org/blogs/justin-taylor/when-will-christ-return/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1775327"/>
      <w:docPartObj>
        <w:docPartGallery w:val="Page Numbers (Top of Page)"/>
        <w:docPartUnique/>
      </w:docPartObj>
    </w:sdtPr>
    <w:sdtContent>
      <w:p w14:paraId="73D901D8" w14:textId="1F335890" w:rsidR="005A5CC6" w:rsidRDefault="005A5CC6" w:rsidP="00115CB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6B8BA4" w14:textId="77777777" w:rsidR="005A5CC6" w:rsidRDefault="005A5CC6" w:rsidP="005A5C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4647342"/>
      <w:docPartObj>
        <w:docPartGallery w:val="Page Numbers (Top of Page)"/>
        <w:docPartUnique/>
      </w:docPartObj>
    </w:sdtPr>
    <w:sdtContent>
      <w:p w14:paraId="432ECA40" w14:textId="1B32AD77" w:rsidR="005A5CC6" w:rsidRDefault="005A5CC6" w:rsidP="00115CB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3E5D526" w14:textId="77777777" w:rsidR="005A5CC6" w:rsidRDefault="005A5CC6" w:rsidP="005A5CC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4BC3"/>
    <w:multiLevelType w:val="hybridMultilevel"/>
    <w:tmpl w:val="5F1C2508"/>
    <w:lvl w:ilvl="0" w:tplc="1302716A">
      <w:start w:val="1"/>
      <w:numFmt w:val="bullet"/>
      <w:lvlText w:val="-"/>
      <w:lvlJc w:val="left"/>
      <w:pPr>
        <w:ind w:left="720" w:hanging="360"/>
      </w:pPr>
      <w:rPr>
        <w:rFonts w:ascii="Helvetica Neue" w:eastAsiaTheme="minorHAnsi" w:hAnsi="Helvetica Neu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969EB"/>
    <w:multiLevelType w:val="hybridMultilevel"/>
    <w:tmpl w:val="45C06AD8"/>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284224"/>
    <w:multiLevelType w:val="hybridMultilevel"/>
    <w:tmpl w:val="B090FD82"/>
    <w:lvl w:ilvl="0" w:tplc="02C8059C">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4486F"/>
    <w:multiLevelType w:val="hybridMultilevel"/>
    <w:tmpl w:val="0E5C1E64"/>
    <w:lvl w:ilvl="0" w:tplc="D298CCEC">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B4309"/>
    <w:multiLevelType w:val="hybridMultilevel"/>
    <w:tmpl w:val="F4143478"/>
    <w:lvl w:ilvl="0" w:tplc="111CD9C4">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A0AA5"/>
    <w:multiLevelType w:val="hybridMultilevel"/>
    <w:tmpl w:val="7D9A029A"/>
    <w:lvl w:ilvl="0" w:tplc="8D90443E">
      <w:start w:val="15"/>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C53C3"/>
    <w:multiLevelType w:val="hybridMultilevel"/>
    <w:tmpl w:val="3E70C0D2"/>
    <w:lvl w:ilvl="0" w:tplc="C6E8587E">
      <w:start w:val="1"/>
      <w:numFmt w:val="bullet"/>
      <w:lvlText w:val="-"/>
      <w:lvlJc w:val="left"/>
      <w:pPr>
        <w:ind w:left="720" w:hanging="360"/>
      </w:pPr>
      <w:rPr>
        <w:rFonts w:ascii="Aptos" w:eastAsiaTheme="minorHAnsi" w:hAnsi="Aptos"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7360A"/>
    <w:multiLevelType w:val="hybridMultilevel"/>
    <w:tmpl w:val="C6C63D18"/>
    <w:lvl w:ilvl="0" w:tplc="111CD9C4">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D631C"/>
    <w:multiLevelType w:val="hybridMultilevel"/>
    <w:tmpl w:val="EAD0BFDC"/>
    <w:lvl w:ilvl="0" w:tplc="2BC6C00A">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A1D68"/>
    <w:multiLevelType w:val="hybridMultilevel"/>
    <w:tmpl w:val="B0925506"/>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F9703F"/>
    <w:multiLevelType w:val="hybridMultilevel"/>
    <w:tmpl w:val="CC82351A"/>
    <w:lvl w:ilvl="0" w:tplc="111CD9C4">
      <w:start w:val="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A0FBA"/>
    <w:multiLevelType w:val="hybridMultilevel"/>
    <w:tmpl w:val="E2EAAA96"/>
    <w:lvl w:ilvl="0" w:tplc="111CD9C4">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21AF1"/>
    <w:multiLevelType w:val="hybridMultilevel"/>
    <w:tmpl w:val="4F1690FE"/>
    <w:lvl w:ilvl="0" w:tplc="56E03A6A">
      <w:start w:val="1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E70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707DB3"/>
    <w:multiLevelType w:val="hybridMultilevel"/>
    <w:tmpl w:val="00CE45B2"/>
    <w:lvl w:ilvl="0" w:tplc="5372AA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21895"/>
    <w:multiLevelType w:val="multilevel"/>
    <w:tmpl w:val="7FDC8F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160E8B"/>
    <w:multiLevelType w:val="hybridMultilevel"/>
    <w:tmpl w:val="D24ADEEE"/>
    <w:lvl w:ilvl="0" w:tplc="DEE48E26">
      <w:start w:val="1"/>
      <w:numFmt w:val="bullet"/>
      <w:lvlText w:val="-"/>
      <w:lvlJc w:val="left"/>
      <w:pPr>
        <w:ind w:left="720" w:hanging="360"/>
      </w:pPr>
      <w:rPr>
        <w:rFonts w:ascii="Aptos" w:eastAsiaTheme="minorHAns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1D6915"/>
    <w:multiLevelType w:val="multilevel"/>
    <w:tmpl w:val="409886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415FB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54058737">
    <w:abstractNumId w:val="12"/>
  </w:num>
  <w:num w:numId="2" w16cid:durableId="1466579515">
    <w:abstractNumId w:val="14"/>
  </w:num>
  <w:num w:numId="3" w16cid:durableId="1272322889">
    <w:abstractNumId w:val="10"/>
  </w:num>
  <w:num w:numId="4" w16cid:durableId="1272056293">
    <w:abstractNumId w:val="18"/>
  </w:num>
  <w:num w:numId="5" w16cid:durableId="1694845117">
    <w:abstractNumId w:val="5"/>
  </w:num>
  <w:num w:numId="6" w16cid:durableId="1111363704">
    <w:abstractNumId w:val="2"/>
  </w:num>
  <w:num w:numId="7" w16cid:durableId="333729893">
    <w:abstractNumId w:val="13"/>
  </w:num>
  <w:num w:numId="8" w16cid:durableId="1990403004">
    <w:abstractNumId w:val="0"/>
  </w:num>
  <w:num w:numId="9" w16cid:durableId="2099061280">
    <w:abstractNumId w:val="3"/>
  </w:num>
  <w:num w:numId="10" w16cid:durableId="600256628">
    <w:abstractNumId w:val="8"/>
  </w:num>
  <w:num w:numId="11" w16cid:durableId="143856955">
    <w:abstractNumId w:val="7"/>
  </w:num>
  <w:num w:numId="12" w16cid:durableId="730268988">
    <w:abstractNumId w:val="11"/>
  </w:num>
  <w:num w:numId="13" w16cid:durableId="1739938263">
    <w:abstractNumId w:val="6"/>
  </w:num>
  <w:num w:numId="14" w16cid:durableId="699820011">
    <w:abstractNumId w:val="16"/>
  </w:num>
  <w:num w:numId="15" w16cid:durableId="904609275">
    <w:abstractNumId w:val="1"/>
  </w:num>
  <w:num w:numId="16" w16cid:durableId="1603763520">
    <w:abstractNumId w:val="9"/>
  </w:num>
  <w:num w:numId="17" w16cid:durableId="68159325">
    <w:abstractNumId w:val="15"/>
  </w:num>
  <w:num w:numId="18" w16cid:durableId="811139500">
    <w:abstractNumId w:val="17"/>
  </w:num>
  <w:num w:numId="19" w16cid:durableId="1572736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98"/>
    <w:rsid w:val="00013558"/>
    <w:rsid w:val="00017AC9"/>
    <w:rsid w:val="000246CF"/>
    <w:rsid w:val="00077AAE"/>
    <w:rsid w:val="00084ECF"/>
    <w:rsid w:val="00093836"/>
    <w:rsid w:val="000F563A"/>
    <w:rsid w:val="000F71A8"/>
    <w:rsid w:val="00102652"/>
    <w:rsid w:val="00104BE6"/>
    <w:rsid w:val="00133E43"/>
    <w:rsid w:val="00137129"/>
    <w:rsid w:val="0018029A"/>
    <w:rsid w:val="00186463"/>
    <w:rsid w:val="00197F10"/>
    <w:rsid w:val="001E6159"/>
    <w:rsid w:val="00211D94"/>
    <w:rsid w:val="00212743"/>
    <w:rsid w:val="00226CF7"/>
    <w:rsid w:val="00233927"/>
    <w:rsid w:val="00257943"/>
    <w:rsid w:val="002673D3"/>
    <w:rsid w:val="002756AE"/>
    <w:rsid w:val="0028695E"/>
    <w:rsid w:val="00297EA4"/>
    <w:rsid w:val="002A6FEF"/>
    <w:rsid w:val="002B30CB"/>
    <w:rsid w:val="002C3652"/>
    <w:rsid w:val="002C7356"/>
    <w:rsid w:val="002D6C18"/>
    <w:rsid w:val="002E546A"/>
    <w:rsid w:val="00302110"/>
    <w:rsid w:val="0030563A"/>
    <w:rsid w:val="00334AAD"/>
    <w:rsid w:val="00342757"/>
    <w:rsid w:val="003505BB"/>
    <w:rsid w:val="00356CAA"/>
    <w:rsid w:val="00361406"/>
    <w:rsid w:val="0037441D"/>
    <w:rsid w:val="00380D19"/>
    <w:rsid w:val="0039425C"/>
    <w:rsid w:val="00394D3A"/>
    <w:rsid w:val="003A0FA8"/>
    <w:rsid w:val="003B7D0B"/>
    <w:rsid w:val="003C2BF4"/>
    <w:rsid w:val="003F030E"/>
    <w:rsid w:val="00430FB6"/>
    <w:rsid w:val="0045427A"/>
    <w:rsid w:val="00486EA6"/>
    <w:rsid w:val="00496CFC"/>
    <w:rsid w:val="004A1E02"/>
    <w:rsid w:val="004C5D7A"/>
    <w:rsid w:val="004C7880"/>
    <w:rsid w:val="004D28C9"/>
    <w:rsid w:val="004F42DD"/>
    <w:rsid w:val="005164F4"/>
    <w:rsid w:val="00580EAB"/>
    <w:rsid w:val="00597DC5"/>
    <w:rsid w:val="005A45BE"/>
    <w:rsid w:val="005A4CF0"/>
    <w:rsid w:val="005A5CC6"/>
    <w:rsid w:val="005B78FF"/>
    <w:rsid w:val="0060079C"/>
    <w:rsid w:val="00637A24"/>
    <w:rsid w:val="0066614A"/>
    <w:rsid w:val="00686616"/>
    <w:rsid w:val="00696E5E"/>
    <w:rsid w:val="006C2AF1"/>
    <w:rsid w:val="006D0147"/>
    <w:rsid w:val="00734D25"/>
    <w:rsid w:val="0075322F"/>
    <w:rsid w:val="007543E1"/>
    <w:rsid w:val="00766760"/>
    <w:rsid w:val="00773BAA"/>
    <w:rsid w:val="007850DD"/>
    <w:rsid w:val="00790498"/>
    <w:rsid w:val="007A18F8"/>
    <w:rsid w:val="007C7749"/>
    <w:rsid w:val="007D4A27"/>
    <w:rsid w:val="00825751"/>
    <w:rsid w:val="00841015"/>
    <w:rsid w:val="00845F75"/>
    <w:rsid w:val="00857D27"/>
    <w:rsid w:val="00881EF2"/>
    <w:rsid w:val="008B3BB5"/>
    <w:rsid w:val="008F2275"/>
    <w:rsid w:val="00922EC2"/>
    <w:rsid w:val="009A46B9"/>
    <w:rsid w:val="009A7D3B"/>
    <w:rsid w:val="009B0268"/>
    <w:rsid w:val="009C754D"/>
    <w:rsid w:val="00A079C5"/>
    <w:rsid w:val="00A20AAC"/>
    <w:rsid w:val="00A506D3"/>
    <w:rsid w:val="00A75C14"/>
    <w:rsid w:val="00A80872"/>
    <w:rsid w:val="00AA6A73"/>
    <w:rsid w:val="00AD45F1"/>
    <w:rsid w:val="00AE0064"/>
    <w:rsid w:val="00B53F47"/>
    <w:rsid w:val="00B72D73"/>
    <w:rsid w:val="00B7529E"/>
    <w:rsid w:val="00B905C3"/>
    <w:rsid w:val="00BA0765"/>
    <w:rsid w:val="00C02043"/>
    <w:rsid w:val="00C0757E"/>
    <w:rsid w:val="00C23F09"/>
    <w:rsid w:val="00C42304"/>
    <w:rsid w:val="00C52315"/>
    <w:rsid w:val="00C7593B"/>
    <w:rsid w:val="00C95C74"/>
    <w:rsid w:val="00CA5EA4"/>
    <w:rsid w:val="00CC50D0"/>
    <w:rsid w:val="00CE4A94"/>
    <w:rsid w:val="00D20B9A"/>
    <w:rsid w:val="00D40914"/>
    <w:rsid w:val="00D44D38"/>
    <w:rsid w:val="00D45E48"/>
    <w:rsid w:val="00D61248"/>
    <w:rsid w:val="00DB07AE"/>
    <w:rsid w:val="00DD4CA4"/>
    <w:rsid w:val="00DE1941"/>
    <w:rsid w:val="00DE317A"/>
    <w:rsid w:val="00E2166A"/>
    <w:rsid w:val="00E84810"/>
    <w:rsid w:val="00E921B5"/>
    <w:rsid w:val="00EA432B"/>
    <w:rsid w:val="00EC3AA2"/>
    <w:rsid w:val="00EC3F01"/>
    <w:rsid w:val="00EF5796"/>
    <w:rsid w:val="00F10C09"/>
    <w:rsid w:val="00F116D2"/>
    <w:rsid w:val="00F236E4"/>
    <w:rsid w:val="00F907A9"/>
    <w:rsid w:val="00FD2A05"/>
    <w:rsid w:val="00FE5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569E2F"/>
  <w15:chartTrackingRefBased/>
  <w15:docId w15:val="{E0A0E4CF-04DA-8C4F-A490-474AFECC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4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4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4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4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4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4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4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4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4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4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4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498"/>
    <w:rPr>
      <w:rFonts w:eastAsiaTheme="majorEastAsia" w:cstheme="majorBidi"/>
      <w:color w:val="272727" w:themeColor="text1" w:themeTint="D8"/>
    </w:rPr>
  </w:style>
  <w:style w:type="paragraph" w:styleId="Title">
    <w:name w:val="Title"/>
    <w:basedOn w:val="Normal"/>
    <w:next w:val="Normal"/>
    <w:link w:val="TitleChar"/>
    <w:uiPriority w:val="10"/>
    <w:qFormat/>
    <w:rsid w:val="007904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4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4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0498"/>
    <w:rPr>
      <w:i/>
      <w:iCs/>
      <w:color w:val="404040" w:themeColor="text1" w:themeTint="BF"/>
    </w:rPr>
  </w:style>
  <w:style w:type="paragraph" w:styleId="ListParagraph">
    <w:name w:val="List Paragraph"/>
    <w:basedOn w:val="Normal"/>
    <w:uiPriority w:val="34"/>
    <w:qFormat/>
    <w:rsid w:val="00790498"/>
    <w:pPr>
      <w:ind w:left="720"/>
      <w:contextualSpacing/>
    </w:pPr>
  </w:style>
  <w:style w:type="character" w:styleId="IntenseEmphasis">
    <w:name w:val="Intense Emphasis"/>
    <w:basedOn w:val="DefaultParagraphFont"/>
    <w:uiPriority w:val="21"/>
    <w:qFormat/>
    <w:rsid w:val="00790498"/>
    <w:rPr>
      <w:i/>
      <w:iCs/>
      <w:color w:val="0F4761" w:themeColor="accent1" w:themeShade="BF"/>
    </w:rPr>
  </w:style>
  <w:style w:type="paragraph" w:styleId="IntenseQuote">
    <w:name w:val="Intense Quote"/>
    <w:basedOn w:val="Normal"/>
    <w:next w:val="Normal"/>
    <w:link w:val="IntenseQuoteChar"/>
    <w:uiPriority w:val="30"/>
    <w:qFormat/>
    <w:rsid w:val="00790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498"/>
    <w:rPr>
      <w:i/>
      <w:iCs/>
      <w:color w:val="0F4761" w:themeColor="accent1" w:themeShade="BF"/>
    </w:rPr>
  </w:style>
  <w:style w:type="character" w:styleId="IntenseReference">
    <w:name w:val="Intense Reference"/>
    <w:basedOn w:val="DefaultParagraphFont"/>
    <w:uiPriority w:val="32"/>
    <w:qFormat/>
    <w:rsid w:val="00790498"/>
    <w:rPr>
      <w:b/>
      <w:bCs/>
      <w:smallCaps/>
      <w:color w:val="0F4761" w:themeColor="accent1" w:themeShade="BF"/>
      <w:spacing w:val="5"/>
    </w:rPr>
  </w:style>
  <w:style w:type="paragraph" w:styleId="FootnoteText">
    <w:name w:val="footnote text"/>
    <w:basedOn w:val="Normal"/>
    <w:link w:val="FootnoteTextChar"/>
    <w:uiPriority w:val="99"/>
    <w:semiHidden/>
    <w:unhideWhenUsed/>
    <w:rsid w:val="00BA0765"/>
    <w:rPr>
      <w:sz w:val="20"/>
      <w:szCs w:val="20"/>
    </w:rPr>
  </w:style>
  <w:style w:type="character" w:customStyle="1" w:styleId="FootnoteTextChar">
    <w:name w:val="Footnote Text Char"/>
    <w:basedOn w:val="DefaultParagraphFont"/>
    <w:link w:val="FootnoteText"/>
    <w:uiPriority w:val="99"/>
    <w:semiHidden/>
    <w:rsid w:val="00BA0765"/>
    <w:rPr>
      <w:sz w:val="20"/>
      <w:szCs w:val="20"/>
    </w:rPr>
  </w:style>
  <w:style w:type="character" w:styleId="FootnoteReference">
    <w:name w:val="footnote reference"/>
    <w:basedOn w:val="DefaultParagraphFont"/>
    <w:uiPriority w:val="99"/>
    <w:semiHidden/>
    <w:unhideWhenUsed/>
    <w:rsid w:val="00BA0765"/>
    <w:rPr>
      <w:vertAlign w:val="superscript"/>
    </w:rPr>
  </w:style>
  <w:style w:type="character" w:styleId="Hyperlink">
    <w:name w:val="Hyperlink"/>
    <w:basedOn w:val="DefaultParagraphFont"/>
    <w:uiPriority w:val="99"/>
    <w:unhideWhenUsed/>
    <w:rsid w:val="00BA0765"/>
    <w:rPr>
      <w:color w:val="467886" w:themeColor="hyperlink"/>
      <w:u w:val="single"/>
    </w:rPr>
  </w:style>
  <w:style w:type="character" w:styleId="UnresolvedMention">
    <w:name w:val="Unresolved Mention"/>
    <w:basedOn w:val="DefaultParagraphFont"/>
    <w:uiPriority w:val="99"/>
    <w:semiHidden/>
    <w:unhideWhenUsed/>
    <w:rsid w:val="00BA0765"/>
    <w:rPr>
      <w:color w:val="605E5C"/>
      <w:shd w:val="clear" w:color="auto" w:fill="E1DFDD"/>
    </w:rPr>
  </w:style>
  <w:style w:type="paragraph" w:styleId="Header">
    <w:name w:val="header"/>
    <w:basedOn w:val="Normal"/>
    <w:link w:val="HeaderChar"/>
    <w:uiPriority w:val="99"/>
    <w:unhideWhenUsed/>
    <w:rsid w:val="005A5CC6"/>
    <w:pPr>
      <w:tabs>
        <w:tab w:val="center" w:pos="4680"/>
        <w:tab w:val="right" w:pos="9360"/>
      </w:tabs>
    </w:pPr>
  </w:style>
  <w:style w:type="character" w:customStyle="1" w:styleId="HeaderChar">
    <w:name w:val="Header Char"/>
    <w:basedOn w:val="DefaultParagraphFont"/>
    <w:link w:val="Header"/>
    <w:uiPriority w:val="99"/>
    <w:rsid w:val="005A5CC6"/>
  </w:style>
  <w:style w:type="character" w:styleId="PageNumber">
    <w:name w:val="page number"/>
    <w:basedOn w:val="DefaultParagraphFont"/>
    <w:uiPriority w:val="99"/>
    <w:semiHidden/>
    <w:unhideWhenUsed/>
    <w:rsid w:val="005A5CC6"/>
  </w:style>
  <w:style w:type="paragraph" w:styleId="NormalWeb">
    <w:name w:val="Normal (Web)"/>
    <w:basedOn w:val="Normal"/>
    <w:uiPriority w:val="99"/>
    <w:semiHidden/>
    <w:unhideWhenUsed/>
    <w:rsid w:val="00394D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5724">
      <w:bodyDiv w:val="1"/>
      <w:marLeft w:val="0"/>
      <w:marRight w:val="0"/>
      <w:marTop w:val="0"/>
      <w:marBottom w:val="0"/>
      <w:divBdr>
        <w:top w:val="none" w:sz="0" w:space="0" w:color="auto"/>
        <w:left w:val="none" w:sz="0" w:space="0" w:color="auto"/>
        <w:bottom w:val="none" w:sz="0" w:space="0" w:color="auto"/>
        <w:right w:val="none" w:sz="0" w:space="0" w:color="auto"/>
      </w:divBdr>
    </w:div>
    <w:div w:id="15349760">
      <w:bodyDiv w:val="1"/>
      <w:marLeft w:val="0"/>
      <w:marRight w:val="0"/>
      <w:marTop w:val="0"/>
      <w:marBottom w:val="0"/>
      <w:divBdr>
        <w:top w:val="none" w:sz="0" w:space="0" w:color="auto"/>
        <w:left w:val="none" w:sz="0" w:space="0" w:color="auto"/>
        <w:bottom w:val="none" w:sz="0" w:space="0" w:color="auto"/>
        <w:right w:val="none" w:sz="0" w:space="0" w:color="auto"/>
      </w:divBdr>
    </w:div>
    <w:div w:id="75395648">
      <w:bodyDiv w:val="1"/>
      <w:marLeft w:val="0"/>
      <w:marRight w:val="0"/>
      <w:marTop w:val="0"/>
      <w:marBottom w:val="0"/>
      <w:divBdr>
        <w:top w:val="none" w:sz="0" w:space="0" w:color="auto"/>
        <w:left w:val="none" w:sz="0" w:space="0" w:color="auto"/>
        <w:bottom w:val="none" w:sz="0" w:space="0" w:color="auto"/>
        <w:right w:val="none" w:sz="0" w:space="0" w:color="auto"/>
      </w:divBdr>
      <w:divsChild>
        <w:div w:id="1519662547">
          <w:marLeft w:val="0"/>
          <w:marRight w:val="0"/>
          <w:marTop w:val="0"/>
          <w:marBottom w:val="0"/>
          <w:divBdr>
            <w:top w:val="none" w:sz="0" w:space="0" w:color="auto"/>
            <w:left w:val="none" w:sz="0" w:space="0" w:color="auto"/>
            <w:bottom w:val="none" w:sz="0" w:space="0" w:color="auto"/>
            <w:right w:val="none" w:sz="0" w:space="0" w:color="auto"/>
          </w:divBdr>
          <w:divsChild>
            <w:div w:id="1285190349">
              <w:marLeft w:val="0"/>
              <w:marRight w:val="0"/>
              <w:marTop w:val="0"/>
              <w:marBottom w:val="0"/>
              <w:divBdr>
                <w:top w:val="none" w:sz="0" w:space="0" w:color="auto"/>
                <w:left w:val="none" w:sz="0" w:space="0" w:color="auto"/>
                <w:bottom w:val="none" w:sz="0" w:space="0" w:color="auto"/>
                <w:right w:val="none" w:sz="0" w:space="0" w:color="auto"/>
              </w:divBdr>
              <w:divsChild>
                <w:div w:id="5957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0399">
      <w:bodyDiv w:val="1"/>
      <w:marLeft w:val="0"/>
      <w:marRight w:val="0"/>
      <w:marTop w:val="0"/>
      <w:marBottom w:val="0"/>
      <w:divBdr>
        <w:top w:val="none" w:sz="0" w:space="0" w:color="auto"/>
        <w:left w:val="none" w:sz="0" w:space="0" w:color="auto"/>
        <w:bottom w:val="none" w:sz="0" w:space="0" w:color="auto"/>
        <w:right w:val="none" w:sz="0" w:space="0" w:color="auto"/>
      </w:divBdr>
    </w:div>
    <w:div w:id="212237498">
      <w:bodyDiv w:val="1"/>
      <w:marLeft w:val="0"/>
      <w:marRight w:val="0"/>
      <w:marTop w:val="0"/>
      <w:marBottom w:val="0"/>
      <w:divBdr>
        <w:top w:val="none" w:sz="0" w:space="0" w:color="auto"/>
        <w:left w:val="none" w:sz="0" w:space="0" w:color="auto"/>
        <w:bottom w:val="none" w:sz="0" w:space="0" w:color="auto"/>
        <w:right w:val="none" w:sz="0" w:space="0" w:color="auto"/>
      </w:divBdr>
    </w:div>
    <w:div w:id="220554212">
      <w:bodyDiv w:val="1"/>
      <w:marLeft w:val="0"/>
      <w:marRight w:val="0"/>
      <w:marTop w:val="0"/>
      <w:marBottom w:val="0"/>
      <w:divBdr>
        <w:top w:val="none" w:sz="0" w:space="0" w:color="auto"/>
        <w:left w:val="none" w:sz="0" w:space="0" w:color="auto"/>
        <w:bottom w:val="none" w:sz="0" w:space="0" w:color="auto"/>
        <w:right w:val="none" w:sz="0" w:space="0" w:color="auto"/>
      </w:divBdr>
      <w:divsChild>
        <w:div w:id="32921980">
          <w:marLeft w:val="0"/>
          <w:marRight w:val="0"/>
          <w:marTop w:val="0"/>
          <w:marBottom w:val="0"/>
          <w:divBdr>
            <w:top w:val="none" w:sz="0" w:space="0" w:color="auto"/>
            <w:left w:val="none" w:sz="0" w:space="0" w:color="auto"/>
            <w:bottom w:val="none" w:sz="0" w:space="0" w:color="auto"/>
            <w:right w:val="none" w:sz="0" w:space="0" w:color="auto"/>
          </w:divBdr>
          <w:divsChild>
            <w:div w:id="1957633827">
              <w:marLeft w:val="0"/>
              <w:marRight w:val="0"/>
              <w:marTop w:val="0"/>
              <w:marBottom w:val="0"/>
              <w:divBdr>
                <w:top w:val="none" w:sz="0" w:space="0" w:color="auto"/>
                <w:left w:val="none" w:sz="0" w:space="0" w:color="auto"/>
                <w:bottom w:val="none" w:sz="0" w:space="0" w:color="auto"/>
                <w:right w:val="none" w:sz="0" w:space="0" w:color="auto"/>
              </w:divBdr>
              <w:divsChild>
                <w:div w:id="7951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83512">
      <w:bodyDiv w:val="1"/>
      <w:marLeft w:val="0"/>
      <w:marRight w:val="0"/>
      <w:marTop w:val="0"/>
      <w:marBottom w:val="0"/>
      <w:divBdr>
        <w:top w:val="none" w:sz="0" w:space="0" w:color="auto"/>
        <w:left w:val="none" w:sz="0" w:space="0" w:color="auto"/>
        <w:bottom w:val="none" w:sz="0" w:space="0" w:color="auto"/>
        <w:right w:val="none" w:sz="0" w:space="0" w:color="auto"/>
      </w:divBdr>
      <w:divsChild>
        <w:div w:id="1504903308">
          <w:marLeft w:val="0"/>
          <w:marRight w:val="0"/>
          <w:marTop w:val="0"/>
          <w:marBottom w:val="0"/>
          <w:divBdr>
            <w:top w:val="none" w:sz="0" w:space="0" w:color="auto"/>
            <w:left w:val="none" w:sz="0" w:space="0" w:color="auto"/>
            <w:bottom w:val="none" w:sz="0" w:space="0" w:color="auto"/>
            <w:right w:val="none" w:sz="0" w:space="0" w:color="auto"/>
          </w:divBdr>
          <w:divsChild>
            <w:div w:id="1112357341">
              <w:marLeft w:val="0"/>
              <w:marRight w:val="0"/>
              <w:marTop w:val="0"/>
              <w:marBottom w:val="0"/>
              <w:divBdr>
                <w:top w:val="none" w:sz="0" w:space="0" w:color="auto"/>
                <w:left w:val="none" w:sz="0" w:space="0" w:color="auto"/>
                <w:bottom w:val="none" w:sz="0" w:space="0" w:color="auto"/>
                <w:right w:val="none" w:sz="0" w:space="0" w:color="auto"/>
              </w:divBdr>
              <w:divsChild>
                <w:div w:id="1633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67803">
      <w:bodyDiv w:val="1"/>
      <w:marLeft w:val="0"/>
      <w:marRight w:val="0"/>
      <w:marTop w:val="0"/>
      <w:marBottom w:val="0"/>
      <w:divBdr>
        <w:top w:val="none" w:sz="0" w:space="0" w:color="auto"/>
        <w:left w:val="none" w:sz="0" w:space="0" w:color="auto"/>
        <w:bottom w:val="none" w:sz="0" w:space="0" w:color="auto"/>
        <w:right w:val="none" w:sz="0" w:space="0" w:color="auto"/>
      </w:divBdr>
      <w:divsChild>
        <w:div w:id="882325615">
          <w:marLeft w:val="0"/>
          <w:marRight w:val="0"/>
          <w:marTop w:val="0"/>
          <w:marBottom w:val="0"/>
          <w:divBdr>
            <w:top w:val="none" w:sz="0" w:space="0" w:color="auto"/>
            <w:left w:val="none" w:sz="0" w:space="0" w:color="auto"/>
            <w:bottom w:val="none" w:sz="0" w:space="0" w:color="auto"/>
            <w:right w:val="none" w:sz="0" w:space="0" w:color="auto"/>
          </w:divBdr>
          <w:divsChild>
            <w:div w:id="1444501104">
              <w:marLeft w:val="0"/>
              <w:marRight w:val="0"/>
              <w:marTop w:val="0"/>
              <w:marBottom w:val="0"/>
              <w:divBdr>
                <w:top w:val="none" w:sz="0" w:space="0" w:color="auto"/>
                <w:left w:val="none" w:sz="0" w:space="0" w:color="auto"/>
                <w:bottom w:val="none" w:sz="0" w:space="0" w:color="auto"/>
                <w:right w:val="none" w:sz="0" w:space="0" w:color="auto"/>
              </w:divBdr>
              <w:divsChild>
                <w:div w:id="253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23021">
      <w:bodyDiv w:val="1"/>
      <w:marLeft w:val="0"/>
      <w:marRight w:val="0"/>
      <w:marTop w:val="0"/>
      <w:marBottom w:val="0"/>
      <w:divBdr>
        <w:top w:val="none" w:sz="0" w:space="0" w:color="auto"/>
        <w:left w:val="none" w:sz="0" w:space="0" w:color="auto"/>
        <w:bottom w:val="none" w:sz="0" w:space="0" w:color="auto"/>
        <w:right w:val="none" w:sz="0" w:space="0" w:color="auto"/>
      </w:divBdr>
      <w:divsChild>
        <w:div w:id="900557632">
          <w:marLeft w:val="0"/>
          <w:marRight w:val="0"/>
          <w:marTop w:val="0"/>
          <w:marBottom w:val="0"/>
          <w:divBdr>
            <w:top w:val="none" w:sz="0" w:space="0" w:color="auto"/>
            <w:left w:val="none" w:sz="0" w:space="0" w:color="auto"/>
            <w:bottom w:val="none" w:sz="0" w:space="0" w:color="auto"/>
            <w:right w:val="none" w:sz="0" w:space="0" w:color="auto"/>
          </w:divBdr>
          <w:divsChild>
            <w:div w:id="937905419">
              <w:marLeft w:val="0"/>
              <w:marRight w:val="0"/>
              <w:marTop w:val="0"/>
              <w:marBottom w:val="0"/>
              <w:divBdr>
                <w:top w:val="none" w:sz="0" w:space="0" w:color="auto"/>
                <w:left w:val="none" w:sz="0" w:space="0" w:color="auto"/>
                <w:bottom w:val="none" w:sz="0" w:space="0" w:color="auto"/>
                <w:right w:val="none" w:sz="0" w:space="0" w:color="auto"/>
              </w:divBdr>
              <w:divsChild>
                <w:div w:id="3852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87549">
      <w:bodyDiv w:val="1"/>
      <w:marLeft w:val="0"/>
      <w:marRight w:val="0"/>
      <w:marTop w:val="0"/>
      <w:marBottom w:val="0"/>
      <w:divBdr>
        <w:top w:val="none" w:sz="0" w:space="0" w:color="auto"/>
        <w:left w:val="none" w:sz="0" w:space="0" w:color="auto"/>
        <w:bottom w:val="none" w:sz="0" w:space="0" w:color="auto"/>
        <w:right w:val="none" w:sz="0" w:space="0" w:color="auto"/>
      </w:divBdr>
      <w:divsChild>
        <w:div w:id="434713124">
          <w:marLeft w:val="0"/>
          <w:marRight w:val="0"/>
          <w:marTop w:val="0"/>
          <w:marBottom w:val="0"/>
          <w:divBdr>
            <w:top w:val="none" w:sz="0" w:space="0" w:color="auto"/>
            <w:left w:val="none" w:sz="0" w:space="0" w:color="auto"/>
            <w:bottom w:val="none" w:sz="0" w:space="0" w:color="auto"/>
            <w:right w:val="none" w:sz="0" w:space="0" w:color="auto"/>
          </w:divBdr>
          <w:divsChild>
            <w:div w:id="217403438">
              <w:marLeft w:val="0"/>
              <w:marRight w:val="0"/>
              <w:marTop w:val="0"/>
              <w:marBottom w:val="0"/>
              <w:divBdr>
                <w:top w:val="none" w:sz="0" w:space="0" w:color="auto"/>
                <w:left w:val="none" w:sz="0" w:space="0" w:color="auto"/>
                <w:bottom w:val="none" w:sz="0" w:space="0" w:color="auto"/>
                <w:right w:val="none" w:sz="0" w:space="0" w:color="auto"/>
              </w:divBdr>
              <w:divsChild>
                <w:div w:id="17364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9131">
      <w:bodyDiv w:val="1"/>
      <w:marLeft w:val="0"/>
      <w:marRight w:val="0"/>
      <w:marTop w:val="0"/>
      <w:marBottom w:val="0"/>
      <w:divBdr>
        <w:top w:val="none" w:sz="0" w:space="0" w:color="auto"/>
        <w:left w:val="none" w:sz="0" w:space="0" w:color="auto"/>
        <w:bottom w:val="none" w:sz="0" w:space="0" w:color="auto"/>
        <w:right w:val="none" w:sz="0" w:space="0" w:color="auto"/>
      </w:divBdr>
      <w:divsChild>
        <w:div w:id="1219440154">
          <w:marLeft w:val="0"/>
          <w:marRight w:val="0"/>
          <w:marTop w:val="0"/>
          <w:marBottom w:val="0"/>
          <w:divBdr>
            <w:top w:val="none" w:sz="0" w:space="0" w:color="auto"/>
            <w:left w:val="none" w:sz="0" w:space="0" w:color="auto"/>
            <w:bottom w:val="none" w:sz="0" w:space="0" w:color="auto"/>
            <w:right w:val="none" w:sz="0" w:space="0" w:color="auto"/>
          </w:divBdr>
          <w:divsChild>
            <w:div w:id="256595379">
              <w:marLeft w:val="0"/>
              <w:marRight w:val="0"/>
              <w:marTop w:val="0"/>
              <w:marBottom w:val="0"/>
              <w:divBdr>
                <w:top w:val="none" w:sz="0" w:space="0" w:color="auto"/>
                <w:left w:val="none" w:sz="0" w:space="0" w:color="auto"/>
                <w:bottom w:val="none" w:sz="0" w:space="0" w:color="auto"/>
                <w:right w:val="none" w:sz="0" w:space="0" w:color="auto"/>
              </w:divBdr>
              <w:divsChild>
                <w:div w:id="19120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47696">
      <w:bodyDiv w:val="1"/>
      <w:marLeft w:val="0"/>
      <w:marRight w:val="0"/>
      <w:marTop w:val="0"/>
      <w:marBottom w:val="0"/>
      <w:divBdr>
        <w:top w:val="none" w:sz="0" w:space="0" w:color="auto"/>
        <w:left w:val="none" w:sz="0" w:space="0" w:color="auto"/>
        <w:bottom w:val="none" w:sz="0" w:space="0" w:color="auto"/>
        <w:right w:val="none" w:sz="0" w:space="0" w:color="auto"/>
      </w:divBdr>
    </w:div>
    <w:div w:id="1511947496">
      <w:bodyDiv w:val="1"/>
      <w:marLeft w:val="0"/>
      <w:marRight w:val="0"/>
      <w:marTop w:val="0"/>
      <w:marBottom w:val="0"/>
      <w:divBdr>
        <w:top w:val="none" w:sz="0" w:space="0" w:color="auto"/>
        <w:left w:val="none" w:sz="0" w:space="0" w:color="auto"/>
        <w:bottom w:val="none" w:sz="0" w:space="0" w:color="auto"/>
        <w:right w:val="none" w:sz="0" w:space="0" w:color="auto"/>
      </w:divBdr>
      <w:divsChild>
        <w:div w:id="1495955330">
          <w:marLeft w:val="0"/>
          <w:marRight w:val="0"/>
          <w:marTop w:val="0"/>
          <w:marBottom w:val="0"/>
          <w:divBdr>
            <w:top w:val="none" w:sz="0" w:space="0" w:color="auto"/>
            <w:left w:val="none" w:sz="0" w:space="0" w:color="auto"/>
            <w:bottom w:val="none" w:sz="0" w:space="0" w:color="auto"/>
            <w:right w:val="none" w:sz="0" w:space="0" w:color="auto"/>
          </w:divBdr>
          <w:divsChild>
            <w:div w:id="1541087400">
              <w:marLeft w:val="0"/>
              <w:marRight w:val="0"/>
              <w:marTop w:val="0"/>
              <w:marBottom w:val="0"/>
              <w:divBdr>
                <w:top w:val="none" w:sz="0" w:space="0" w:color="auto"/>
                <w:left w:val="none" w:sz="0" w:space="0" w:color="auto"/>
                <w:bottom w:val="none" w:sz="0" w:space="0" w:color="auto"/>
                <w:right w:val="none" w:sz="0" w:space="0" w:color="auto"/>
              </w:divBdr>
              <w:divsChild>
                <w:div w:id="13372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88607">
      <w:bodyDiv w:val="1"/>
      <w:marLeft w:val="0"/>
      <w:marRight w:val="0"/>
      <w:marTop w:val="0"/>
      <w:marBottom w:val="0"/>
      <w:divBdr>
        <w:top w:val="none" w:sz="0" w:space="0" w:color="auto"/>
        <w:left w:val="none" w:sz="0" w:space="0" w:color="auto"/>
        <w:bottom w:val="none" w:sz="0" w:space="0" w:color="auto"/>
        <w:right w:val="none" w:sz="0" w:space="0" w:color="auto"/>
      </w:divBdr>
    </w:div>
    <w:div w:id="1660502330">
      <w:bodyDiv w:val="1"/>
      <w:marLeft w:val="0"/>
      <w:marRight w:val="0"/>
      <w:marTop w:val="0"/>
      <w:marBottom w:val="0"/>
      <w:divBdr>
        <w:top w:val="none" w:sz="0" w:space="0" w:color="auto"/>
        <w:left w:val="none" w:sz="0" w:space="0" w:color="auto"/>
        <w:bottom w:val="none" w:sz="0" w:space="0" w:color="auto"/>
        <w:right w:val="none" w:sz="0" w:space="0" w:color="auto"/>
      </w:divBdr>
      <w:divsChild>
        <w:div w:id="2046248777">
          <w:marLeft w:val="0"/>
          <w:marRight w:val="0"/>
          <w:marTop w:val="0"/>
          <w:marBottom w:val="0"/>
          <w:divBdr>
            <w:top w:val="none" w:sz="0" w:space="0" w:color="auto"/>
            <w:left w:val="none" w:sz="0" w:space="0" w:color="auto"/>
            <w:bottom w:val="none" w:sz="0" w:space="0" w:color="auto"/>
            <w:right w:val="none" w:sz="0" w:space="0" w:color="auto"/>
          </w:divBdr>
          <w:divsChild>
            <w:div w:id="1600068650">
              <w:marLeft w:val="0"/>
              <w:marRight w:val="0"/>
              <w:marTop w:val="0"/>
              <w:marBottom w:val="0"/>
              <w:divBdr>
                <w:top w:val="none" w:sz="0" w:space="0" w:color="auto"/>
                <w:left w:val="none" w:sz="0" w:space="0" w:color="auto"/>
                <w:bottom w:val="none" w:sz="0" w:space="0" w:color="auto"/>
                <w:right w:val="none" w:sz="0" w:space="0" w:color="auto"/>
              </w:divBdr>
              <w:divsChild>
                <w:div w:id="12263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6384">
      <w:bodyDiv w:val="1"/>
      <w:marLeft w:val="0"/>
      <w:marRight w:val="0"/>
      <w:marTop w:val="0"/>
      <w:marBottom w:val="0"/>
      <w:divBdr>
        <w:top w:val="none" w:sz="0" w:space="0" w:color="auto"/>
        <w:left w:val="none" w:sz="0" w:space="0" w:color="auto"/>
        <w:bottom w:val="none" w:sz="0" w:space="0" w:color="auto"/>
        <w:right w:val="none" w:sz="0" w:space="0" w:color="auto"/>
      </w:divBdr>
    </w:div>
    <w:div w:id="1893032783">
      <w:bodyDiv w:val="1"/>
      <w:marLeft w:val="0"/>
      <w:marRight w:val="0"/>
      <w:marTop w:val="0"/>
      <w:marBottom w:val="0"/>
      <w:divBdr>
        <w:top w:val="none" w:sz="0" w:space="0" w:color="auto"/>
        <w:left w:val="none" w:sz="0" w:space="0" w:color="auto"/>
        <w:bottom w:val="none" w:sz="0" w:space="0" w:color="auto"/>
        <w:right w:val="none" w:sz="0" w:space="0" w:color="auto"/>
      </w:divBdr>
    </w:div>
    <w:div w:id="1908178889">
      <w:bodyDiv w:val="1"/>
      <w:marLeft w:val="0"/>
      <w:marRight w:val="0"/>
      <w:marTop w:val="0"/>
      <w:marBottom w:val="0"/>
      <w:divBdr>
        <w:top w:val="none" w:sz="0" w:space="0" w:color="auto"/>
        <w:left w:val="none" w:sz="0" w:space="0" w:color="auto"/>
        <w:bottom w:val="none" w:sz="0" w:space="0" w:color="auto"/>
        <w:right w:val="none" w:sz="0" w:space="0" w:color="auto"/>
      </w:divBdr>
      <w:divsChild>
        <w:div w:id="381289415">
          <w:marLeft w:val="0"/>
          <w:marRight w:val="0"/>
          <w:marTop w:val="0"/>
          <w:marBottom w:val="0"/>
          <w:divBdr>
            <w:top w:val="none" w:sz="0" w:space="0" w:color="auto"/>
            <w:left w:val="none" w:sz="0" w:space="0" w:color="auto"/>
            <w:bottom w:val="none" w:sz="0" w:space="0" w:color="auto"/>
            <w:right w:val="none" w:sz="0" w:space="0" w:color="auto"/>
          </w:divBdr>
          <w:divsChild>
            <w:div w:id="1838376204">
              <w:marLeft w:val="0"/>
              <w:marRight w:val="0"/>
              <w:marTop w:val="0"/>
              <w:marBottom w:val="0"/>
              <w:divBdr>
                <w:top w:val="none" w:sz="0" w:space="0" w:color="auto"/>
                <w:left w:val="none" w:sz="0" w:space="0" w:color="auto"/>
                <w:bottom w:val="none" w:sz="0" w:space="0" w:color="auto"/>
                <w:right w:val="none" w:sz="0" w:space="0" w:color="auto"/>
              </w:divBdr>
              <w:divsChild>
                <w:div w:id="9529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tntc65acus?ref=Bible.Ac14.21-28&amp;off=246&amp;ctx=e+hostile+atmosphere~+which+they+had+left" TargetMode="External"/><Relationship Id="rId3" Type="http://schemas.openxmlformats.org/officeDocument/2006/relationships/hyperlink" Target="https://ref.ly/logosres/themelios13-2?ref=Page.p+52&amp;off=2329&amp;ctx=n+Christian+baptism%0a~We+have+noticed+that" TargetMode="External"/><Relationship Id="rId7" Type="http://schemas.openxmlformats.org/officeDocument/2006/relationships/hyperlink" Target="https://ref.ly/logosres/cstonecm63lu?ref=Bible.Ac14.21-28&amp;off=2270&amp;ctx=+disciples+(14%3a21).+~Since+Paul%E2%80%99s+goal+in" TargetMode="External"/><Relationship Id="rId2" Type="http://schemas.openxmlformats.org/officeDocument/2006/relationships/hyperlink" Target="https://ref.ly/logosres/hntc61mt?ref=Bible.Mt28.18-20&amp;off=3124&amp;ctx=+of+Jesus%E2%80%99+meaning.+~The+point+is+that+we" TargetMode="External"/><Relationship Id="rId1" Type="http://schemas.openxmlformats.org/officeDocument/2006/relationships/hyperlink" Target="https://ref.ly/logosres/bstus65ac?ref=Bible.Ac12.25-13.4a&amp;off=6951&amp;ctx=onary+service%3b+they+~were+%E2%80%98sent%E2%80%99+by+the+S" TargetMode="External"/><Relationship Id="rId6" Type="http://schemas.openxmlformats.org/officeDocument/2006/relationships/hyperlink" Target="https://ref.ly/logosres/ivntcact?ref=Bible.Ac14.21-22&amp;off=928&amp;ctx=ot+properly+stored.%0a~Paul%E2%80%99s+purpose+is+%E2%80%9Ct" TargetMode="External"/><Relationship Id="rId11" Type="http://schemas.openxmlformats.org/officeDocument/2006/relationships/hyperlink" Target="https://ref.ly/logosres/ivntcact?ref=Bible.Ac14.23-25&amp;off=27&amp;ctx=dation+(14%3a23%E2%80%9325)%EF%BB%BF*+~Paul+and+Barnabas+co" TargetMode="External"/><Relationship Id="rId5" Type="http://schemas.openxmlformats.org/officeDocument/2006/relationships/hyperlink" Target="https://ref.ly/logosres/pntcmatt?ref=Bible.Mt28.20&amp;off=614&amp;ctx=with+a+way+of+life.+~As+we+have+seen+thro" TargetMode="External"/><Relationship Id="rId10" Type="http://schemas.openxmlformats.org/officeDocument/2006/relationships/hyperlink" Target="https://ref.ly/logosres/ivntcact?ref=Bible.Ac14.23-25&amp;off=1671&amp;ctx=Tim+1%3a12%2c+14).+Such+~leadership+will+take" TargetMode="External"/><Relationship Id="rId4" Type="http://schemas.openxmlformats.org/officeDocument/2006/relationships/hyperlink" Target="https://ref.ly/logosres/dscplshptozer?ref=Page.p+61&amp;off=355&amp;ctx=+in+my+feeling+that+~a+notable+heresy+has" TargetMode="External"/><Relationship Id="rId9" Type="http://schemas.openxmlformats.org/officeDocument/2006/relationships/hyperlink" Target="https://ref.ly/logosres/tntc65acus?ref=Bible.Ac14.21-23&amp;off=762&amp;ctx=naries+were+able+to+~encourage+the+yo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2C85F-4A81-BA4A-9A91-C9C2B95D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8</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Chaffin, Sam</dc:creator>
  <cp:keywords/>
  <dc:description/>
  <cp:lastModifiedBy>Chaffin, Sam</cp:lastModifiedBy>
  <cp:revision>76</cp:revision>
  <cp:lastPrinted>2024-10-27T13:12:00Z</cp:lastPrinted>
  <dcterms:created xsi:type="dcterms:W3CDTF">2024-10-21T17:05:00Z</dcterms:created>
  <dcterms:modified xsi:type="dcterms:W3CDTF">2024-10-27T13:39:00Z</dcterms:modified>
</cp:coreProperties>
</file>